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4" w:type="dxa"/>
        <w:tblInd w:w="-998" w:type="dxa"/>
        <w:tblLook w:val="04A0" w:firstRow="1" w:lastRow="0" w:firstColumn="1" w:lastColumn="0" w:noHBand="0" w:noVBand="1"/>
      </w:tblPr>
      <w:tblGrid>
        <w:gridCol w:w="10354"/>
      </w:tblGrid>
      <w:tr w:rsidR="00B665DD" w:rsidRPr="006C5712" w14:paraId="12BCA96D" w14:textId="77777777" w:rsidTr="00124A68">
        <w:tc>
          <w:tcPr>
            <w:tcW w:w="10354" w:type="dxa"/>
            <w:tcBorders>
              <w:top w:val="nil"/>
              <w:left w:val="nil"/>
              <w:bottom w:val="nil"/>
              <w:right w:val="nil"/>
            </w:tcBorders>
          </w:tcPr>
          <w:p w14:paraId="1D70FD93" w14:textId="078F631B" w:rsidR="00B665DD" w:rsidRPr="007E7B00" w:rsidRDefault="00EC39B2" w:rsidP="006C5712">
            <w:pPr>
              <w:shd w:val="clear" w:color="auto" w:fill="DEEAF6" w:themeFill="accent1" w:themeFillTint="33"/>
              <w:tabs>
                <w:tab w:val="center" w:pos="5085"/>
              </w:tabs>
              <w:spacing w:before="240" w:after="160" w:line="259" w:lineRule="auto"/>
              <w:jc w:val="center"/>
              <w:rPr>
                <w:rFonts w:ascii="Century Gothic" w:hAnsi="Century Gothic" w:cs="Calibri"/>
                <w:b/>
                <w:lang w:val="en-US"/>
              </w:rPr>
            </w:pPr>
            <w:r w:rsidRPr="007E7B00">
              <w:rPr>
                <w:rFonts w:ascii="Century Gothic" w:hAnsi="Century Gothic" w:cs="Calibri"/>
                <w:b/>
                <w:lang w:val="en-US"/>
              </w:rPr>
              <w:t>WORKSHOP</w:t>
            </w:r>
            <w:r w:rsidR="00B665DD" w:rsidRPr="007E7B00">
              <w:rPr>
                <w:rFonts w:ascii="Century Gothic" w:hAnsi="Century Gothic" w:cs="Calibri"/>
                <w:b/>
                <w:lang w:val="en-US"/>
              </w:rPr>
              <w:t xml:space="preserve"> </w:t>
            </w:r>
            <w:r w:rsidR="00AB0A46" w:rsidRPr="007E7B00">
              <w:rPr>
                <w:rFonts w:ascii="Century Gothic" w:hAnsi="Century Gothic" w:cs="Calibri"/>
                <w:b/>
                <w:lang w:val="en-US"/>
              </w:rPr>
              <w:t>for F2F Instruction</w:t>
            </w:r>
          </w:p>
        </w:tc>
      </w:tr>
    </w:tbl>
    <w:tbl>
      <w:tblPr>
        <w:tblStyle w:val="GridTable1Light-Accent1"/>
        <w:tblpPr w:leftFromText="180" w:rightFromText="180" w:vertAnchor="text" w:horzAnchor="margin" w:tblpXSpec="center" w:tblpY="144"/>
        <w:tblW w:w="10207" w:type="dxa"/>
        <w:tblLook w:val="04A0" w:firstRow="1" w:lastRow="0" w:firstColumn="1" w:lastColumn="0" w:noHBand="0" w:noVBand="1"/>
      </w:tblPr>
      <w:tblGrid>
        <w:gridCol w:w="3256"/>
        <w:gridCol w:w="6951"/>
      </w:tblGrid>
      <w:tr w:rsidR="00124A68" w:rsidRPr="006C5712" w14:paraId="26666600" w14:textId="77777777" w:rsidTr="00124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nil"/>
            </w:tcBorders>
          </w:tcPr>
          <w:p w14:paraId="6ABC76D6" w14:textId="77777777" w:rsidR="00124A68" w:rsidRPr="007E7B00" w:rsidRDefault="00124A68" w:rsidP="00124A68">
            <w:pPr>
              <w:spacing w:before="240" w:line="360" w:lineRule="auto"/>
              <w:rPr>
                <w:rFonts w:ascii="Century Gothic" w:hAnsi="Century Gothic"/>
                <w:b w:val="0"/>
                <w:lang w:val="en-US"/>
              </w:rPr>
            </w:pPr>
            <w:r w:rsidRPr="007E7B00">
              <w:rPr>
                <w:rFonts w:ascii="Century Gothic" w:hAnsi="Century Gothic"/>
                <w:lang w:val="en-US"/>
              </w:rPr>
              <w:t>Module Title</w:t>
            </w:r>
          </w:p>
        </w:tc>
        <w:tc>
          <w:tcPr>
            <w:tcW w:w="6951" w:type="dxa"/>
            <w:tcBorders>
              <w:bottom w:val="nil"/>
            </w:tcBorders>
          </w:tcPr>
          <w:p w14:paraId="5B27F171" w14:textId="05D76CC6" w:rsidR="00124A68" w:rsidRPr="006C5712" w:rsidRDefault="001E013F" w:rsidP="001E013F">
            <w:pPr>
              <w:cnfStyle w:val="100000000000" w:firstRow="1" w:lastRow="0" w:firstColumn="0" w:lastColumn="0" w:oddVBand="0" w:evenVBand="0" w:oddHBand="0" w:evenHBand="0" w:firstRowFirstColumn="0" w:firstRowLastColumn="0" w:lastRowFirstColumn="0" w:lastRowLastColumn="0"/>
              <w:rPr>
                <w:rFonts w:ascii="Century Gothic" w:hAnsi="Century Gothic"/>
                <w:color w:val="0D0D0D" w:themeColor="text1" w:themeTint="F2"/>
                <w:lang w:val="en-US"/>
              </w:rPr>
            </w:pPr>
            <w:bookmarkStart w:id="0" w:name="_Hlk515042375"/>
            <w:r w:rsidRPr="006C5712">
              <w:rPr>
                <w:rFonts w:ascii="Century Gothic" w:hAnsi="Century Gothic"/>
                <w:color w:val="0D0D0D"/>
                <w:lang w:val="en-US"/>
              </w:rPr>
              <w:t>Interacti</w:t>
            </w:r>
            <w:r w:rsidR="003B7759" w:rsidRPr="006C5712">
              <w:rPr>
                <w:rFonts w:ascii="Century Gothic" w:hAnsi="Century Gothic"/>
                <w:color w:val="0D0D0D"/>
                <w:lang w:val="en-US"/>
              </w:rPr>
              <w:t>ve</w:t>
            </w:r>
            <w:r w:rsidRPr="006C5712">
              <w:rPr>
                <w:rFonts w:ascii="Century Gothic" w:hAnsi="Century Gothic"/>
                <w:color w:val="0D0D0D"/>
                <w:lang w:val="en-US"/>
              </w:rPr>
              <w:t xml:space="preserve"> learning communities</w:t>
            </w:r>
            <w:r w:rsidR="003B7759" w:rsidRPr="006C5712">
              <w:rPr>
                <w:rFonts w:ascii="Century Gothic" w:hAnsi="Century Gothic"/>
                <w:color w:val="0D0D0D"/>
                <w:lang w:val="en-US"/>
              </w:rPr>
              <w:t xml:space="preserve"> (ILC)</w:t>
            </w:r>
            <w:r w:rsidRPr="006C5712">
              <w:rPr>
                <w:rFonts w:ascii="Century Gothic" w:hAnsi="Century Gothic"/>
                <w:color w:val="0D0D0D"/>
                <w:lang w:val="en-US"/>
              </w:rPr>
              <w:t xml:space="preserve">: Engaging in critical thinking, reflection, inquiry and dialogue for global learning through </w:t>
            </w:r>
            <w:bookmarkEnd w:id="0"/>
            <w:r w:rsidR="003B7759" w:rsidRPr="006C5712">
              <w:rPr>
                <w:rFonts w:ascii="Century Gothic" w:hAnsi="Century Gothic"/>
                <w:color w:val="0D0D0D"/>
                <w:lang w:val="en-US"/>
              </w:rPr>
              <w:t>ILC.</w:t>
            </w:r>
          </w:p>
        </w:tc>
      </w:tr>
      <w:tr w:rsidR="00124A68" w:rsidRPr="007E7B00" w14:paraId="494A64A6"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4163E1B2" w14:textId="77777777" w:rsidR="00124A68" w:rsidRPr="007E7B00" w:rsidRDefault="00124A68" w:rsidP="00124A68">
            <w:pPr>
              <w:spacing w:before="240" w:line="360" w:lineRule="auto"/>
              <w:rPr>
                <w:rFonts w:ascii="Century Gothic" w:hAnsi="Century Gothic"/>
                <w:b w:val="0"/>
                <w:lang w:val="en-US"/>
              </w:rPr>
            </w:pPr>
            <w:r w:rsidRPr="007E7B00">
              <w:rPr>
                <w:rFonts w:ascii="Century Gothic" w:hAnsi="Century Gothic"/>
                <w:lang w:val="en-US"/>
              </w:rPr>
              <w:t>Duration (in min/hours)</w:t>
            </w:r>
          </w:p>
        </w:tc>
        <w:tc>
          <w:tcPr>
            <w:tcW w:w="6951" w:type="dxa"/>
          </w:tcPr>
          <w:p w14:paraId="2FD63F62" w14:textId="0F7A223E" w:rsidR="00124A68" w:rsidRPr="006C5712" w:rsidRDefault="001E013F" w:rsidP="00124A68">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b/>
                <w:lang w:val="en-US"/>
              </w:rPr>
            </w:pPr>
            <w:r w:rsidRPr="006C5712">
              <w:rPr>
                <w:rFonts w:ascii="Century Gothic" w:hAnsi="Century Gothic"/>
                <w:b/>
                <w:lang w:val="en-US"/>
              </w:rPr>
              <w:t>6</w:t>
            </w:r>
            <w:r w:rsidR="00713371" w:rsidRPr="006C5712">
              <w:rPr>
                <w:rFonts w:ascii="Century Gothic" w:hAnsi="Century Gothic"/>
                <w:b/>
                <w:lang w:val="en-US"/>
              </w:rPr>
              <w:t>hr</w:t>
            </w:r>
          </w:p>
        </w:tc>
      </w:tr>
      <w:tr w:rsidR="00124A68" w:rsidRPr="006C5712" w14:paraId="636AB5DC" w14:textId="77777777" w:rsidTr="00124A68">
        <w:trPr>
          <w:trHeight w:val="3204"/>
        </w:trPr>
        <w:tc>
          <w:tcPr>
            <w:cnfStyle w:val="001000000000" w:firstRow="0" w:lastRow="0" w:firstColumn="1" w:lastColumn="0" w:oddVBand="0" w:evenVBand="0" w:oddHBand="0" w:evenHBand="0" w:firstRowFirstColumn="0" w:firstRowLastColumn="0" w:lastRowFirstColumn="0" w:lastRowLastColumn="0"/>
            <w:tcW w:w="10207" w:type="dxa"/>
            <w:gridSpan w:val="2"/>
          </w:tcPr>
          <w:p w14:paraId="46040A2C" w14:textId="77777777" w:rsidR="00124A68" w:rsidRPr="007E7B00" w:rsidRDefault="00F31F64" w:rsidP="00124A68">
            <w:pPr>
              <w:spacing w:before="240"/>
              <w:rPr>
                <w:rFonts w:ascii="Century Gothic" w:hAnsi="Century Gothic"/>
                <w:b w:val="0"/>
                <w:lang w:val="en-US"/>
              </w:rPr>
            </w:pPr>
            <w:r w:rsidRPr="007E7B00">
              <w:rPr>
                <w:rFonts w:ascii="Century Gothic" w:hAnsi="Century Gothic"/>
                <w:lang w:val="en-US"/>
              </w:rPr>
              <w:t>Workshop</w:t>
            </w:r>
            <w:r w:rsidR="00124A68" w:rsidRPr="007E7B00">
              <w:rPr>
                <w:rFonts w:ascii="Century Gothic" w:hAnsi="Century Gothic"/>
                <w:lang w:val="en-US"/>
              </w:rPr>
              <w:t xml:space="preserve"> Objectives:</w:t>
            </w:r>
          </w:p>
          <w:p w14:paraId="240719F8" w14:textId="1CB14599" w:rsidR="00124A68" w:rsidRDefault="00124A68" w:rsidP="00124A68">
            <w:pPr>
              <w:rPr>
                <w:rFonts w:ascii="Century Gothic" w:hAnsi="Century Gothic"/>
                <w:b w:val="0"/>
                <w:bCs w:val="0"/>
                <w:lang w:val="en-US"/>
              </w:rPr>
            </w:pPr>
            <w:r w:rsidRPr="007E7B00">
              <w:rPr>
                <w:rFonts w:ascii="Century Gothic" w:hAnsi="Century Gothic"/>
                <w:lang w:val="en-US"/>
              </w:rPr>
              <w:t xml:space="preserve">Upon completion of this Module learners should be able to: </w:t>
            </w:r>
          </w:p>
          <w:p w14:paraId="57C7B295" w14:textId="77777777" w:rsidR="004B5A3E" w:rsidRPr="007E7B00" w:rsidRDefault="004B5A3E" w:rsidP="00124A68">
            <w:pPr>
              <w:rPr>
                <w:rFonts w:ascii="Century Gothic" w:hAnsi="Century Gothic"/>
                <w:lang w:val="en-US"/>
              </w:rPr>
            </w:pPr>
          </w:p>
          <w:p w14:paraId="59AA50C8" w14:textId="52C1205A" w:rsidR="001C217E" w:rsidRDefault="001C217E" w:rsidP="008528C0">
            <w:pPr>
              <w:pStyle w:val="ListParagraph"/>
              <w:numPr>
                <w:ilvl w:val="0"/>
                <w:numId w:val="1"/>
              </w:numPr>
              <w:rPr>
                <w:rFonts w:ascii="Century Gothic" w:hAnsi="Century Gothic"/>
                <w:b w:val="0"/>
                <w:lang w:val="en-US"/>
              </w:rPr>
            </w:pPr>
            <w:r w:rsidRPr="007A10A7">
              <w:rPr>
                <w:rFonts w:ascii="Century Gothic" w:hAnsi="Century Gothic"/>
                <w:b w:val="0"/>
                <w:lang w:val="en-US"/>
              </w:rPr>
              <w:t xml:space="preserve">Describe and explain </w:t>
            </w:r>
            <w:r>
              <w:rPr>
                <w:rFonts w:ascii="Century Gothic" w:hAnsi="Century Gothic"/>
                <w:b w:val="0"/>
                <w:lang w:val="en-US"/>
              </w:rPr>
              <w:t>key principles of OSDE &amp; ILC methodologies</w:t>
            </w:r>
          </w:p>
          <w:p w14:paraId="3D6D9684" w14:textId="59A67EC7" w:rsidR="007A10A7" w:rsidRPr="007A10A7" w:rsidRDefault="001C217E" w:rsidP="008528C0">
            <w:pPr>
              <w:pStyle w:val="ListParagraph"/>
              <w:numPr>
                <w:ilvl w:val="0"/>
                <w:numId w:val="1"/>
              </w:numPr>
              <w:rPr>
                <w:rFonts w:ascii="Century Gothic" w:hAnsi="Century Gothic"/>
                <w:b w:val="0"/>
                <w:lang w:val="en-US"/>
              </w:rPr>
            </w:pPr>
            <w:r>
              <w:rPr>
                <w:rFonts w:ascii="Century Gothic" w:hAnsi="Century Gothic"/>
                <w:b w:val="0"/>
                <w:lang w:val="en-US"/>
              </w:rPr>
              <w:t>List the advantages of using OSDE &amp; ILC methodologies</w:t>
            </w:r>
          </w:p>
          <w:p w14:paraId="30340D36" w14:textId="77777777" w:rsidR="007A10A7" w:rsidRPr="007A10A7" w:rsidRDefault="007A10A7" w:rsidP="008528C0">
            <w:pPr>
              <w:pStyle w:val="ListParagraph"/>
              <w:numPr>
                <w:ilvl w:val="0"/>
                <w:numId w:val="1"/>
              </w:numPr>
              <w:rPr>
                <w:rFonts w:ascii="Century Gothic" w:hAnsi="Century Gothic"/>
                <w:b w:val="0"/>
                <w:lang w:val="en-US"/>
              </w:rPr>
            </w:pPr>
            <w:r w:rsidRPr="007A10A7">
              <w:rPr>
                <w:rFonts w:ascii="Century Gothic" w:hAnsi="Century Gothic"/>
                <w:b w:val="0"/>
                <w:lang w:val="en-US"/>
              </w:rPr>
              <w:t>Describe and explain the phases of the suggested methodology</w:t>
            </w:r>
          </w:p>
          <w:p w14:paraId="57EBA07D" w14:textId="77777777" w:rsidR="007A10A7" w:rsidRPr="007A10A7" w:rsidRDefault="007A10A7" w:rsidP="008528C0">
            <w:pPr>
              <w:pStyle w:val="ListParagraph"/>
              <w:numPr>
                <w:ilvl w:val="0"/>
                <w:numId w:val="1"/>
              </w:numPr>
              <w:rPr>
                <w:rFonts w:ascii="Century Gothic" w:hAnsi="Century Gothic"/>
                <w:b w:val="0"/>
                <w:lang w:val="en-US"/>
              </w:rPr>
            </w:pPr>
            <w:r w:rsidRPr="007A10A7">
              <w:rPr>
                <w:rFonts w:ascii="Century Gothic" w:hAnsi="Century Gothic"/>
                <w:b w:val="0"/>
                <w:lang w:val="en-US"/>
              </w:rPr>
              <w:t>Develop skills of learning through problem solving and enquiry</w:t>
            </w:r>
          </w:p>
          <w:p w14:paraId="0578CD61" w14:textId="0BDB299F" w:rsidR="007A10A7" w:rsidRPr="00B109B2" w:rsidRDefault="007A10A7" w:rsidP="008528C0">
            <w:pPr>
              <w:pStyle w:val="ListParagraph"/>
              <w:numPr>
                <w:ilvl w:val="0"/>
                <w:numId w:val="1"/>
              </w:numPr>
              <w:rPr>
                <w:rFonts w:ascii="Century Gothic" w:hAnsi="Century Gothic"/>
                <w:b w:val="0"/>
                <w:lang w:val="en-US"/>
              </w:rPr>
            </w:pPr>
            <w:r w:rsidRPr="007A10A7">
              <w:rPr>
                <w:rFonts w:ascii="Century Gothic" w:hAnsi="Century Gothic"/>
                <w:b w:val="0"/>
                <w:lang w:val="en-US"/>
              </w:rPr>
              <w:t>Reflect on their learning, and communicate their knowledge and understanding regarding matters of concern</w:t>
            </w:r>
          </w:p>
          <w:p w14:paraId="170A5082" w14:textId="5E2E6CF3" w:rsidR="00B109B2" w:rsidRPr="00B109B2" w:rsidRDefault="00B109B2" w:rsidP="008528C0">
            <w:pPr>
              <w:pStyle w:val="ListParagraph"/>
              <w:numPr>
                <w:ilvl w:val="0"/>
                <w:numId w:val="1"/>
              </w:numPr>
              <w:rPr>
                <w:rFonts w:ascii="Century Gothic" w:hAnsi="Century Gothic"/>
                <w:b w:val="0"/>
                <w:lang w:val="en-US"/>
              </w:rPr>
            </w:pPr>
            <w:r w:rsidRPr="00B109B2">
              <w:rPr>
                <w:rFonts w:ascii="Century Gothic" w:hAnsi="Century Gothic"/>
                <w:b w:val="0"/>
                <w:lang w:val="en-US"/>
              </w:rPr>
              <w:t xml:space="preserve">Develop workshops </w:t>
            </w:r>
            <w:proofErr w:type="spellStart"/>
            <w:r w:rsidRPr="00B109B2">
              <w:rPr>
                <w:rFonts w:ascii="Century Gothic" w:hAnsi="Century Gothic"/>
                <w:b w:val="0"/>
                <w:lang w:val="en-US"/>
              </w:rPr>
              <w:t>utilising</w:t>
            </w:r>
            <w:proofErr w:type="spellEnd"/>
            <w:r w:rsidRPr="00B109B2">
              <w:rPr>
                <w:rFonts w:ascii="Century Gothic" w:hAnsi="Century Gothic"/>
                <w:b w:val="0"/>
                <w:lang w:val="en-US"/>
              </w:rPr>
              <w:t xml:space="preserve"> the </w:t>
            </w:r>
            <w:r w:rsidR="00BD13C2">
              <w:rPr>
                <w:rFonts w:ascii="Century Gothic" w:hAnsi="Century Gothic"/>
                <w:b w:val="0"/>
                <w:lang w:val="en-US"/>
              </w:rPr>
              <w:t>ILC Methodology</w:t>
            </w:r>
          </w:p>
          <w:p w14:paraId="6F04E0F6" w14:textId="77777777" w:rsidR="00713371" w:rsidRPr="004B5A3E" w:rsidRDefault="00713371" w:rsidP="00124A68">
            <w:pPr>
              <w:rPr>
                <w:rFonts w:ascii="Century Gothic" w:hAnsi="Century Gothic"/>
                <w:b w:val="0"/>
                <w:lang w:val="en-US"/>
              </w:rPr>
            </w:pPr>
          </w:p>
          <w:p w14:paraId="2910C9B0" w14:textId="77777777" w:rsidR="00124A68" w:rsidRPr="007E7B00" w:rsidRDefault="00124A68" w:rsidP="00124A68">
            <w:pPr>
              <w:rPr>
                <w:rFonts w:ascii="Century Gothic" w:hAnsi="Century Gothic"/>
                <w:lang w:val="en-US"/>
              </w:rPr>
            </w:pPr>
          </w:p>
          <w:p w14:paraId="041637E3" w14:textId="77777777" w:rsidR="00124A68" w:rsidRPr="007E7B00" w:rsidRDefault="00124A68" w:rsidP="00124A68">
            <w:pPr>
              <w:rPr>
                <w:rFonts w:ascii="Century Gothic" w:hAnsi="Century Gothic"/>
                <w:b w:val="0"/>
                <w:lang w:val="en-US"/>
              </w:rPr>
            </w:pPr>
          </w:p>
        </w:tc>
      </w:tr>
      <w:tr w:rsidR="00124A68" w:rsidRPr="006C5712" w14:paraId="6C523A36"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0FCFB42F" w14:textId="77777777" w:rsidR="00124A68" w:rsidRPr="007E7B00" w:rsidRDefault="00124A68" w:rsidP="00124A68">
            <w:pPr>
              <w:rPr>
                <w:rFonts w:ascii="Century Gothic" w:hAnsi="Century Gothic"/>
                <w:b w:val="0"/>
                <w:lang w:val="en-US"/>
              </w:rPr>
            </w:pPr>
            <w:r w:rsidRPr="007E7B00">
              <w:rPr>
                <w:rFonts w:ascii="Century Gothic" w:hAnsi="Century Gothic"/>
                <w:lang w:val="en-US"/>
              </w:rPr>
              <w:t>Methodology (discussion, role-play, problem solving etc.)</w:t>
            </w:r>
          </w:p>
        </w:tc>
        <w:tc>
          <w:tcPr>
            <w:tcW w:w="6951" w:type="dxa"/>
          </w:tcPr>
          <w:p w14:paraId="2E401AD5" w14:textId="597A02C5" w:rsidR="00124A68" w:rsidRPr="007E7B00"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 xml:space="preserve">Ice-breaking activity, </w:t>
            </w:r>
            <w:r w:rsidRPr="004E2E5C">
              <w:rPr>
                <w:rFonts w:ascii="Century Gothic" w:hAnsi="Century Gothic"/>
                <w:lang w:val="en-US"/>
              </w:rPr>
              <w:t xml:space="preserve">Presentation, </w:t>
            </w:r>
            <w:r w:rsidR="00713371" w:rsidRPr="007E7B00">
              <w:rPr>
                <w:rFonts w:ascii="Century Gothic" w:hAnsi="Century Gothic"/>
                <w:lang w:val="en-US"/>
              </w:rPr>
              <w:t xml:space="preserve">Discussion, </w:t>
            </w:r>
            <w:r w:rsidR="00E63601" w:rsidRPr="007E7B00">
              <w:rPr>
                <w:rFonts w:ascii="Century Gothic" w:hAnsi="Century Gothic"/>
                <w:lang w:val="en-US"/>
              </w:rPr>
              <w:t xml:space="preserve">Collaborative </w:t>
            </w:r>
            <w:r w:rsidR="00713371" w:rsidRPr="007E7B00">
              <w:rPr>
                <w:rFonts w:ascii="Century Gothic" w:hAnsi="Century Gothic"/>
                <w:lang w:val="en-US"/>
              </w:rPr>
              <w:t>Problem solving</w:t>
            </w:r>
            <w:r w:rsidR="00E4137D" w:rsidRPr="007E7B00">
              <w:rPr>
                <w:rFonts w:ascii="Century Gothic" w:hAnsi="Century Gothic"/>
                <w:lang w:val="en-US"/>
              </w:rPr>
              <w:t>, Critical thinking, System thinking</w:t>
            </w:r>
          </w:p>
        </w:tc>
      </w:tr>
      <w:tr w:rsidR="00124A68" w:rsidRPr="00E54919" w14:paraId="5606578B"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29902BD8" w14:textId="77777777" w:rsidR="00124A68" w:rsidRPr="007E7B00" w:rsidRDefault="00124A68" w:rsidP="00C82494">
            <w:pPr>
              <w:spacing w:before="240"/>
              <w:rPr>
                <w:rFonts w:ascii="Century Gothic" w:hAnsi="Century Gothic"/>
                <w:lang w:val="en-US"/>
              </w:rPr>
            </w:pPr>
            <w:r w:rsidRPr="007E7B00">
              <w:rPr>
                <w:rFonts w:ascii="Century Gothic" w:hAnsi="Century Gothic"/>
                <w:lang w:val="en-US"/>
              </w:rPr>
              <w:t>Materials/Equipment (projector, internet connection etc.)</w:t>
            </w:r>
          </w:p>
        </w:tc>
        <w:tc>
          <w:tcPr>
            <w:tcW w:w="6951" w:type="dxa"/>
          </w:tcPr>
          <w:p w14:paraId="57DD37DF" w14:textId="57A33D2E" w:rsidR="001C217E"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4E2E5C">
              <w:rPr>
                <w:rFonts w:ascii="Century Gothic" w:hAnsi="Century Gothic"/>
                <w:lang w:val="en-US"/>
              </w:rPr>
              <w:t>Laptop</w:t>
            </w:r>
            <w:r w:rsidR="00E54919">
              <w:rPr>
                <w:rFonts w:ascii="Century Gothic" w:hAnsi="Century Gothic"/>
                <w:lang w:val="en-US"/>
              </w:rPr>
              <w:t xml:space="preserve"> (facilitator)</w:t>
            </w:r>
            <w:r w:rsidRPr="007E7B00">
              <w:rPr>
                <w:rFonts w:ascii="Century Gothic" w:hAnsi="Century Gothic"/>
                <w:lang w:val="en-US"/>
              </w:rPr>
              <w:t xml:space="preserve"> </w:t>
            </w:r>
          </w:p>
          <w:p w14:paraId="5CB53835" w14:textId="77777777" w:rsidR="001C217E"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7E7B00">
              <w:rPr>
                <w:rFonts w:ascii="Century Gothic" w:hAnsi="Century Gothic"/>
                <w:lang w:val="en-US"/>
              </w:rPr>
              <w:t>Projector</w:t>
            </w:r>
          </w:p>
          <w:p w14:paraId="2F3A2D0F" w14:textId="77777777" w:rsidR="001C217E" w:rsidRPr="007E7B00"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Speakers</w:t>
            </w:r>
          </w:p>
          <w:p w14:paraId="65DF7030" w14:textId="77777777" w:rsidR="001C217E"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7E7B00">
              <w:rPr>
                <w:rFonts w:ascii="Century Gothic" w:hAnsi="Century Gothic"/>
                <w:lang w:val="en-US"/>
              </w:rPr>
              <w:t>Internet connection</w:t>
            </w:r>
          </w:p>
          <w:p w14:paraId="36F7CF69" w14:textId="6AD9565C" w:rsidR="00E54919" w:rsidRDefault="00E54919"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Laptops / tablets for participants (one for each working group)</w:t>
            </w:r>
          </w:p>
          <w:p w14:paraId="47DFD62D" w14:textId="2C6EEFF2" w:rsidR="001C217E"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P</w:t>
            </w:r>
            <w:r w:rsidRPr="004E2E5C">
              <w:rPr>
                <w:rFonts w:ascii="Century Gothic" w:hAnsi="Century Gothic"/>
                <w:lang w:val="en-US"/>
              </w:rPr>
              <w:t>rinted handouts of Annexes</w:t>
            </w:r>
          </w:p>
          <w:p w14:paraId="71285609" w14:textId="77777777" w:rsidR="001C217E" w:rsidRPr="000D6B7A"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0D6B7A">
              <w:rPr>
                <w:rFonts w:ascii="Century Gothic" w:hAnsi="Century Gothic"/>
                <w:lang w:val="en-US"/>
              </w:rPr>
              <w:t>Flipchart and flipchart stand</w:t>
            </w:r>
          </w:p>
          <w:p w14:paraId="3379815E" w14:textId="77777777" w:rsidR="001C217E" w:rsidRPr="000D6B7A"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0D6B7A">
              <w:rPr>
                <w:rFonts w:ascii="Century Gothic" w:hAnsi="Century Gothic"/>
                <w:lang w:val="en-US"/>
              </w:rPr>
              <w:t xml:space="preserve">Markers </w:t>
            </w:r>
          </w:p>
          <w:p w14:paraId="1AEECB9F" w14:textId="47C47C31" w:rsidR="00713371" w:rsidRPr="007E7B00" w:rsidRDefault="00713371" w:rsidP="00124A68">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p>
        </w:tc>
      </w:tr>
      <w:tr w:rsidR="00C82494" w:rsidRPr="006C5712" w14:paraId="254FA1A2"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4C5965F5" w14:textId="5BDCC755" w:rsidR="00C82494" w:rsidRPr="007E7B00" w:rsidRDefault="00C82494" w:rsidP="00C82494">
            <w:pPr>
              <w:spacing w:before="240"/>
              <w:rPr>
                <w:rFonts w:ascii="Century Gothic" w:hAnsi="Century Gothic"/>
                <w:lang w:val="en-US"/>
              </w:rPr>
            </w:pPr>
            <w:r w:rsidRPr="007E7B00">
              <w:rPr>
                <w:rFonts w:ascii="Century Gothic" w:hAnsi="Century Gothic"/>
                <w:lang w:val="en-US"/>
              </w:rPr>
              <w:t>Resources</w:t>
            </w:r>
          </w:p>
        </w:tc>
        <w:tc>
          <w:tcPr>
            <w:tcW w:w="6951" w:type="dxa"/>
          </w:tcPr>
          <w:p w14:paraId="46B8B592" w14:textId="77777777" w:rsidR="001C217E" w:rsidRPr="004E2E5C"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4E2E5C">
              <w:rPr>
                <w:rFonts w:ascii="Century Gothic" w:hAnsi="Century Gothic"/>
                <w:lang w:val="en-US"/>
              </w:rPr>
              <w:t xml:space="preserve">PowerPoint presentation </w:t>
            </w:r>
          </w:p>
          <w:p w14:paraId="371A8CE3" w14:textId="77777777" w:rsidR="001C217E"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4E2E5C">
              <w:rPr>
                <w:rFonts w:ascii="Century Gothic" w:hAnsi="Century Gothic"/>
                <w:lang w:val="en-US"/>
              </w:rPr>
              <w:t>Videos</w:t>
            </w:r>
          </w:p>
          <w:p w14:paraId="109BBB0E" w14:textId="77777777" w:rsidR="001C217E"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Handouts</w:t>
            </w:r>
          </w:p>
          <w:p w14:paraId="4163D2B7" w14:textId="77777777" w:rsidR="001C217E" w:rsidRPr="004E2E5C" w:rsidRDefault="001C217E" w:rsidP="001C217E">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4E2E5C">
              <w:rPr>
                <w:rFonts w:ascii="Century Gothic" w:hAnsi="Century Gothic"/>
                <w:lang w:val="en-US"/>
              </w:rPr>
              <w:t>Evaluation Form</w:t>
            </w:r>
          </w:p>
          <w:p w14:paraId="1CA94884" w14:textId="0F90F2A1" w:rsidR="00C82494" w:rsidRPr="007E7B00" w:rsidRDefault="00C82494" w:rsidP="00124A68">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p>
        </w:tc>
      </w:tr>
      <w:tr w:rsidR="00124A68" w:rsidRPr="007E7B00" w14:paraId="4473C466" w14:textId="77777777" w:rsidTr="005715A4">
        <w:trPr>
          <w:trHeight w:val="5378"/>
        </w:trPr>
        <w:tc>
          <w:tcPr>
            <w:cnfStyle w:val="001000000000" w:firstRow="0" w:lastRow="0" w:firstColumn="1" w:lastColumn="0" w:oddVBand="0" w:evenVBand="0" w:oddHBand="0" w:evenHBand="0" w:firstRowFirstColumn="0" w:firstRowLastColumn="0" w:lastRowFirstColumn="0" w:lastRowLastColumn="0"/>
            <w:tcW w:w="3256" w:type="dxa"/>
          </w:tcPr>
          <w:p w14:paraId="7AF887BC" w14:textId="77777777" w:rsidR="00124A68" w:rsidRPr="007E7B00" w:rsidRDefault="00124A68" w:rsidP="00124A68">
            <w:pPr>
              <w:spacing w:before="240"/>
              <w:rPr>
                <w:rFonts w:ascii="Century Gothic" w:hAnsi="Century Gothic"/>
                <w:b w:val="0"/>
                <w:lang w:val="en-US"/>
              </w:rPr>
            </w:pPr>
            <w:r w:rsidRPr="007E7B00">
              <w:rPr>
                <w:rFonts w:ascii="Century Gothic" w:hAnsi="Century Gothic"/>
                <w:lang w:val="en-US"/>
              </w:rPr>
              <w:lastRenderedPageBreak/>
              <w:t>ANNEXES</w:t>
            </w:r>
          </w:p>
          <w:p w14:paraId="2B7C26DE" w14:textId="77777777" w:rsidR="00124A68" w:rsidRPr="007E7B00" w:rsidRDefault="00124A68" w:rsidP="00124A68">
            <w:pPr>
              <w:spacing w:before="240"/>
              <w:rPr>
                <w:rFonts w:ascii="Century Gothic" w:hAnsi="Century Gothic"/>
                <w:b w:val="0"/>
                <w:lang w:val="en-US"/>
              </w:rPr>
            </w:pPr>
          </w:p>
        </w:tc>
        <w:tc>
          <w:tcPr>
            <w:tcW w:w="6951" w:type="dxa"/>
          </w:tcPr>
          <w:p w14:paraId="76C8AC84" w14:textId="77777777" w:rsidR="00124A68" w:rsidRPr="007E7B00" w:rsidRDefault="00124A68" w:rsidP="00124A68">
            <w:pPr>
              <w:cnfStyle w:val="000000000000" w:firstRow="0" w:lastRow="0" w:firstColumn="0" w:lastColumn="0" w:oddVBand="0" w:evenVBand="0" w:oddHBand="0" w:evenHBand="0" w:firstRowFirstColumn="0" w:firstRowLastColumn="0" w:lastRowFirstColumn="0" w:lastRowLastColumn="0"/>
              <w:rPr>
                <w:rFonts w:ascii="Century Gothic" w:hAnsi="Century Gothic"/>
                <w:i/>
                <w:lang w:val="en-US"/>
              </w:rPr>
            </w:pPr>
          </w:p>
          <w:tbl>
            <w:tblPr>
              <w:tblStyle w:val="GridTable1Light-Accent1"/>
              <w:tblW w:w="0" w:type="auto"/>
              <w:tblLook w:val="04A0" w:firstRow="1" w:lastRow="0" w:firstColumn="1" w:lastColumn="0" w:noHBand="0" w:noVBand="1"/>
            </w:tblPr>
            <w:tblGrid>
              <w:gridCol w:w="4819"/>
              <w:gridCol w:w="1276"/>
              <w:gridCol w:w="203"/>
            </w:tblGrid>
            <w:tr w:rsidR="00124A68" w:rsidRPr="006C5712" w14:paraId="4F130884" w14:textId="77777777" w:rsidTr="001B2337">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19" w:type="dxa"/>
                </w:tcPr>
                <w:p w14:paraId="0B8F2DFB" w14:textId="1DCAD7B0" w:rsidR="00124A68" w:rsidRPr="007E7B00" w:rsidRDefault="000D6B7A" w:rsidP="006C5712">
                  <w:pPr>
                    <w:framePr w:hSpace="180" w:wrap="around" w:vAnchor="text" w:hAnchor="margin" w:xAlign="center" w:y="144"/>
                    <w:rPr>
                      <w:rFonts w:ascii="Century Gothic" w:hAnsi="Century Gothic"/>
                      <w:i/>
                      <w:highlight w:val="yellow"/>
                      <w:lang w:val="en-US"/>
                    </w:rPr>
                  </w:pPr>
                  <w:proofErr w:type="spellStart"/>
                  <w:r>
                    <w:rPr>
                      <w:rFonts w:ascii="Century Gothic" w:hAnsi="Century Gothic"/>
                      <w:lang w:val="en-US"/>
                    </w:rPr>
                    <w:t>Powerpoint</w:t>
                  </w:r>
                  <w:proofErr w:type="spellEnd"/>
                  <w:r>
                    <w:rPr>
                      <w:rFonts w:ascii="Century Gothic" w:hAnsi="Century Gothic"/>
                      <w:lang w:val="en-US"/>
                    </w:rPr>
                    <w:t xml:space="preserve"> presentation “Module 4</w:t>
                  </w:r>
                  <w:r w:rsidRPr="0057687E">
                    <w:rPr>
                      <w:rFonts w:ascii="Century Gothic" w:hAnsi="Century Gothic"/>
                      <w:lang w:val="en-US"/>
                    </w:rPr>
                    <w:t>_</w:t>
                  </w:r>
                  <w:r>
                    <w:rPr>
                      <w:rFonts w:ascii="Century Gothic" w:hAnsi="Century Gothic"/>
                      <w:lang w:val="en-US"/>
                    </w:rPr>
                    <w:t>Unit 1_</w:t>
                  </w:r>
                  <w:r w:rsidRPr="0057687E">
                    <w:rPr>
                      <w:rFonts w:ascii="Century Gothic" w:hAnsi="Century Gothic"/>
                      <w:lang w:val="en-US"/>
                    </w:rPr>
                    <w:t>face-to-face_</w:t>
                  </w:r>
                  <w:r>
                    <w:rPr>
                      <w:rFonts w:ascii="Century Gothic" w:hAnsi="Century Gothic"/>
                      <w:lang w:val="en-US"/>
                    </w:rPr>
                    <w:t>CARDET”</w:t>
                  </w:r>
                </w:p>
              </w:tc>
              <w:tc>
                <w:tcPr>
                  <w:tcW w:w="1479" w:type="dxa"/>
                  <w:gridSpan w:val="2"/>
                </w:tcPr>
                <w:p w14:paraId="0EE3AA90" w14:textId="10950B6C" w:rsidR="00124A68" w:rsidRPr="007E7B00" w:rsidRDefault="00124A68" w:rsidP="006C5712">
                  <w:pPr>
                    <w:framePr w:hSpace="180" w:wrap="around" w:vAnchor="text" w:hAnchor="margin" w:xAlign="center" w:y="144"/>
                    <w:cnfStyle w:val="100000000000" w:firstRow="1" w:lastRow="0" w:firstColumn="0" w:lastColumn="0" w:oddVBand="0" w:evenVBand="0" w:oddHBand="0" w:evenHBand="0" w:firstRowFirstColumn="0" w:firstRowLastColumn="0" w:lastRowFirstColumn="0" w:lastRowLastColumn="0"/>
                    <w:rPr>
                      <w:rFonts w:ascii="Century Gothic" w:hAnsi="Century Gothic"/>
                      <w:i/>
                      <w:highlight w:val="yellow"/>
                      <w:lang w:val="en-US"/>
                    </w:rPr>
                  </w:pPr>
                </w:p>
              </w:tc>
            </w:tr>
            <w:tr w:rsidR="000D6B7A" w:rsidRPr="006C5712" w14:paraId="5B361E10" w14:textId="77777777" w:rsidTr="001B2337">
              <w:trPr>
                <w:trHeight w:val="246"/>
              </w:trPr>
              <w:tc>
                <w:tcPr>
                  <w:cnfStyle w:val="001000000000" w:firstRow="0" w:lastRow="0" w:firstColumn="1" w:lastColumn="0" w:oddVBand="0" w:evenVBand="0" w:oddHBand="0" w:evenHBand="0" w:firstRowFirstColumn="0" w:firstRowLastColumn="0" w:lastRowFirstColumn="0" w:lastRowLastColumn="0"/>
                  <w:tcW w:w="4819" w:type="dxa"/>
                </w:tcPr>
                <w:p w14:paraId="0DAA8561" w14:textId="462C2B59" w:rsidR="000D6B7A" w:rsidRDefault="000D6B7A" w:rsidP="006C5712">
                  <w:pPr>
                    <w:framePr w:hSpace="180" w:wrap="around" w:vAnchor="text" w:hAnchor="margin" w:xAlign="center" w:y="144"/>
                    <w:rPr>
                      <w:rFonts w:ascii="Century Gothic" w:hAnsi="Century Gothic"/>
                      <w:lang w:val="en-US"/>
                    </w:rPr>
                  </w:pPr>
                  <w:proofErr w:type="spellStart"/>
                  <w:r>
                    <w:rPr>
                      <w:rFonts w:ascii="Century Gothic" w:hAnsi="Century Gothic"/>
                      <w:lang w:val="en-US"/>
                    </w:rPr>
                    <w:t>Powerpoint</w:t>
                  </w:r>
                  <w:proofErr w:type="spellEnd"/>
                  <w:r>
                    <w:rPr>
                      <w:rFonts w:ascii="Century Gothic" w:hAnsi="Century Gothic"/>
                      <w:lang w:val="en-US"/>
                    </w:rPr>
                    <w:t xml:space="preserve"> presentation “Module 4</w:t>
                  </w:r>
                  <w:r w:rsidRPr="0057687E">
                    <w:rPr>
                      <w:rFonts w:ascii="Century Gothic" w:hAnsi="Century Gothic"/>
                      <w:lang w:val="en-US"/>
                    </w:rPr>
                    <w:t>_</w:t>
                  </w:r>
                  <w:r>
                    <w:rPr>
                      <w:rFonts w:ascii="Century Gothic" w:hAnsi="Century Gothic"/>
                      <w:lang w:val="en-US"/>
                    </w:rPr>
                    <w:t>Unit 2_</w:t>
                  </w:r>
                  <w:r w:rsidRPr="0057687E">
                    <w:rPr>
                      <w:rFonts w:ascii="Century Gothic" w:hAnsi="Century Gothic"/>
                      <w:lang w:val="en-US"/>
                    </w:rPr>
                    <w:t>face-to-face_</w:t>
                  </w:r>
                  <w:r>
                    <w:rPr>
                      <w:rFonts w:ascii="Century Gothic" w:hAnsi="Century Gothic"/>
                      <w:lang w:val="en-US"/>
                    </w:rPr>
                    <w:t>CARDET”</w:t>
                  </w:r>
                </w:p>
              </w:tc>
              <w:tc>
                <w:tcPr>
                  <w:tcW w:w="1479" w:type="dxa"/>
                  <w:gridSpan w:val="2"/>
                </w:tcPr>
                <w:p w14:paraId="61CB9C40" w14:textId="77777777" w:rsidR="000D6B7A" w:rsidRPr="007E7B00" w:rsidRDefault="000D6B7A" w:rsidP="006C5712">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rFonts w:ascii="Century Gothic" w:hAnsi="Century Gothic"/>
                      <w:i/>
                      <w:highlight w:val="yellow"/>
                      <w:lang w:val="en-US"/>
                    </w:rPr>
                  </w:pPr>
                </w:p>
              </w:tc>
            </w:tr>
            <w:tr w:rsidR="000D6B7A" w:rsidRPr="007E7B00" w14:paraId="3E345A6C" w14:textId="77777777" w:rsidTr="00642641">
              <w:trPr>
                <w:gridAfter w:val="1"/>
                <w:wAfter w:w="203" w:type="dxa"/>
                <w:trHeight w:val="369"/>
              </w:trPr>
              <w:tc>
                <w:tcPr>
                  <w:cnfStyle w:val="001000000000" w:firstRow="0" w:lastRow="0" w:firstColumn="1" w:lastColumn="0" w:oddVBand="0" w:evenVBand="0" w:oddHBand="0" w:evenHBand="0" w:firstRowFirstColumn="0" w:firstRowLastColumn="0" w:lastRowFirstColumn="0" w:lastRowLastColumn="0"/>
                  <w:tcW w:w="4819" w:type="dxa"/>
                </w:tcPr>
                <w:p w14:paraId="75614556" w14:textId="113DA567" w:rsidR="000D6B7A" w:rsidRPr="007E7B00" w:rsidRDefault="000D6B7A" w:rsidP="006C5712">
                  <w:pPr>
                    <w:pStyle w:val="Pa6"/>
                    <w:framePr w:hSpace="180" w:wrap="around" w:vAnchor="text" w:hAnchor="margin" w:xAlign="center" w:y="144"/>
                    <w:spacing w:line="360" w:lineRule="auto"/>
                    <w:rPr>
                      <w:rFonts w:ascii="Century Gothic" w:hAnsi="Century Gothic"/>
                      <w:sz w:val="22"/>
                      <w:szCs w:val="22"/>
                      <w:lang w:val="en-US"/>
                    </w:rPr>
                  </w:pPr>
                  <w:r>
                    <w:rPr>
                      <w:rFonts w:ascii="Century Gothic" w:hAnsi="Century Gothic"/>
                      <w:sz w:val="22"/>
                      <w:szCs w:val="22"/>
                      <w:lang w:val="en-US"/>
                    </w:rPr>
                    <w:t>References</w:t>
                  </w:r>
                </w:p>
              </w:tc>
              <w:tc>
                <w:tcPr>
                  <w:tcW w:w="1276" w:type="dxa"/>
                </w:tcPr>
                <w:p w14:paraId="2FADEB9B" w14:textId="4C655EED" w:rsidR="000D6B7A" w:rsidRPr="007E7B00" w:rsidRDefault="000D6B7A" w:rsidP="006C5712">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Annex A</w:t>
                  </w:r>
                </w:p>
              </w:tc>
            </w:tr>
            <w:tr w:rsidR="001B2337" w:rsidRPr="007E7B00" w14:paraId="37CEB27B" w14:textId="77777777" w:rsidTr="00642641">
              <w:trPr>
                <w:gridAfter w:val="1"/>
                <w:wAfter w:w="203" w:type="dxa"/>
                <w:trHeight w:val="369"/>
              </w:trPr>
              <w:tc>
                <w:tcPr>
                  <w:cnfStyle w:val="001000000000" w:firstRow="0" w:lastRow="0" w:firstColumn="1" w:lastColumn="0" w:oddVBand="0" w:evenVBand="0" w:oddHBand="0" w:evenHBand="0" w:firstRowFirstColumn="0" w:firstRowLastColumn="0" w:lastRowFirstColumn="0" w:lastRowLastColumn="0"/>
                  <w:tcW w:w="4819" w:type="dxa"/>
                </w:tcPr>
                <w:p w14:paraId="6DC1FBFE" w14:textId="5811A1A1" w:rsidR="001B2337" w:rsidRPr="000D6B7A" w:rsidRDefault="000D6B7A" w:rsidP="006C5712">
                  <w:pPr>
                    <w:framePr w:hSpace="180" w:wrap="around" w:vAnchor="text" w:hAnchor="margin" w:xAlign="center" w:y="144"/>
                    <w:spacing w:line="360" w:lineRule="auto"/>
                    <w:rPr>
                      <w:rFonts w:ascii="Century Gothic" w:hAnsi="Century Gothic"/>
                      <w:lang w:val="en-US"/>
                    </w:rPr>
                  </w:pPr>
                  <w:r w:rsidRPr="000D6B7A">
                    <w:rPr>
                      <w:rFonts w:ascii="Century Gothic" w:hAnsi="Century Gothic"/>
                      <w:color w:val="0D0D0D" w:themeColor="text1" w:themeTint="F2"/>
                      <w:lang w:val="en-US"/>
                    </w:rPr>
                    <w:t>Training Rules</w:t>
                  </w:r>
                </w:p>
              </w:tc>
              <w:tc>
                <w:tcPr>
                  <w:tcW w:w="1276" w:type="dxa"/>
                </w:tcPr>
                <w:p w14:paraId="45ED331D" w14:textId="13EF5079" w:rsidR="001B2337" w:rsidRPr="007E7B00" w:rsidRDefault="000D6B7A" w:rsidP="006C5712">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Annex B</w:t>
                  </w:r>
                </w:p>
              </w:tc>
            </w:tr>
            <w:tr w:rsidR="001B2337" w:rsidRPr="007E7B00" w14:paraId="7899C74B" w14:textId="77777777" w:rsidTr="001B2337">
              <w:trPr>
                <w:trHeight w:val="563"/>
              </w:trPr>
              <w:tc>
                <w:tcPr>
                  <w:cnfStyle w:val="001000000000" w:firstRow="0" w:lastRow="0" w:firstColumn="1" w:lastColumn="0" w:oddVBand="0" w:evenVBand="0" w:oddHBand="0" w:evenHBand="0" w:firstRowFirstColumn="0" w:firstRowLastColumn="0" w:lastRowFirstColumn="0" w:lastRowLastColumn="0"/>
                  <w:tcW w:w="4819" w:type="dxa"/>
                </w:tcPr>
                <w:p w14:paraId="1CFE502A" w14:textId="599CE974" w:rsidR="001B2337" w:rsidRPr="001B2337" w:rsidRDefault="000D6B7A" w:rsidP="006C5712">
                  <w:pPr>
                    <w:framePr w:hSpace="180" w:wrap="around" w:vAnchor="text" w:hAnchor="margin" w:xAlign="center" w:y="144"/>
                    <w:spacing w:line="360" w:lineRule="auto"/>
                    <w:rPr>
                      <w:rFonts w:ascii="Century Gothic" w:hAnsi="Century Gothic"/>
                      <w:lang w:val="en-US"/>
                    </w:rPr>
                  </w:pPr>
                  <w:r>
                    <w:rPr>
                      <w:rFonts w:ascii="Century Gothic" w:hAnsi="Century Gothic"/>
                      <w:lang w:val="en-US"/>
                    </w:rPr>
                    <w:t xml:space="preserve">Find someone </w:t>
                  </w:r>
                  <w:r w:rsidRPr="000D6B7A">
                    <w:rPr>
                      <w:rFonts w:ascii="Century Gothic" w:hAnsi="Century Gothic"/>
                      <w:color w:val="0D0D0D" w:themeColor="text1" w:themeTint="F2"/>
                      <w:lang w:val="en-US"/>
                    </w:rPr>
                    <w:t>in the room</w:t>
                  </w:r>
                  <w:r>
                    <w:rPr>
                      <w:rFonts w:ascii="Century Gothic" w:hAnsi="Century Gothic"/>
                      <w:b w:val="0"/>
                      <w:color w:val="0D0D0D" w:themeColor="text1" w:themeTint="F2"/>
                      <w:lang w:val="en-US"/>
                    </w:rPr>
                    <w:t xml:space="preserve"> </w:t>
                  </w:r>
                  <w:r>
                    <w:rPr>
                      <w:rFonts w:ascii="Century Gothic" w:hAnsi="Century Gothic"/>
                      <w:lang w:val="en-US"/>
                    </w:rPr>
                    <w:t>who …</w:t>
                  </w:r>
                </w:p>
              </w:tc>
              <w:tc>
                <w:tcPr>
                  <w:tcW w:w="1479" w:type="dxa"/>
                  <w:gridSpan w:val="2"/>
                </w:tcPr>
                <w:p w14:paraId="63561613" w14:textId="5DDC0935" w:rsidR="001B2337" w:rsidRDefault="000D6B7A" w:rsidP="006C5712">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Annex C</w:t>
                  </w:r>
                </w:p>
              </w:tc>
            </w:tr>
            <w:tr w:rsidR="000D6B7A" w:rsidRPr="007E7B00" w14:paraId="6FD39723" w14:textId="77777777" w:rsidTr="001B2337">
              <w:trPr>
                <w:trHeight w:val="563"/>
              </w:trPr>
              <w:tc>
                <w:tcPr>
                  <w:cnfStyle w:val="001000000000" w:firstRow="0" w:lastRow="0" w:firstColumn="1" w:lastColumn="0" w:oddVBand="0" w:evenVBand="0" w:oddHBand="0" w:evenHBand="0" w:firstRowFirstColumn="0" w:firstRowLastColumn="0" w:lastRowFirstColumn="0" w:lastRowLastColumn="0"/>
                  <w:tcW w:w="4819" w:type="dxa"/>
                </w:tcPr>
                <w:p w14:paraId="4DBFEF71" w14:textId="67965C19" w:rsidR="000D6B7A" w:rsidRPr="00382B61" w:rsidRDefault="000D6B7A" w:rsidP="006C5712">
                  <w:pPr>
                    <w:framePr w:hSpace="180" w:wrap="around" w:vAnchor="text" w:hAnchor="margin" w:xAlign="center" w:y="144"/>
                    <w:rPr>
                      <w:rFonts w:ascii="Century Gothic" w:hAnsi="Century Gothic"/>
                      <w:lang w:val="en-US"/>
                    </w:rPr>
                  </w:pPr>
                  <w:r w:rsidRPr="0057687E">
                    <w:rPr>
                      <w:rFonts w:ascii="Century Gothic" w:hAnsi="Century Gothic"/>
                      <w:lang w:val="en-US"/>
                    </w:rPr>
                    <w:t>Test your knowledge</w:t>
                  </w:r>
                </w:p>
              </w:tc>
              <w:tc>
                <w:tcPr>
                  <w:tcW w:w="1479" w:type="dxa"/>
                  <w:gridSpan w:val="2"/>
                </w:tcPr>
                <w:p w14:paraId="57519525" w14:textId="23911911" w:rsidR="000D6B7A" w:rsidRDefault="000D6B7A" w:rsidP="006C5712">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Annex D</w:t>
                  </w:r>
                </w:p>
              </w:tc>
            </w:tr>
            <w:tr w:rsidR="000D6B7A" w:rsidRPr="007E7B00" w14:paraId="331187DA" w14:textId="77777777" w:rsidTr="001B2337">
              <w:trPr>
                <w:trHeight w:val="563"/>
              </w:trPr>
              <w:tc>
                <w:tcPr>
                  <w:cnfStyle w:val="001000000000" w:firstRow="0" w:lastRow="0" w:firstColumn="1" w:lastColumn="0" w:oddVBand="0" w:evenVBand="0" w:oddHBand="0" w:evenHBand="0" w:firstRowFirstColumn="0" w:firstRowLastColumn="0" w:lastRowFirstColumn="0" w:lastRowLastColumn="0"/>
                  <w:tcW w:w="4819" w:type="dxa"/>
                </w:tcPr>
                <w:p w14:paraId="735BAA38" w14:textId="676968FB" w:rsidR="000D6B7A" w:rsidRDefault="000D6B7A" w:rsidP="006C5712">
                  <w:pPr>
                    <w:framePr w:hSpace="180" w:wrap="around" w:vAnchor="text" w:hAnchor="margin" w:xAlign="center" w:y="144"/>
                    <w:rPr>
                      <w:rFonts w:ascii="Century Gothic" w:hAnsi="Century Gothic"/>
                      <w:lang w:val="en-US"/>
                    </w:rPr>
                  </w:pPr>
                  <w:r w:rsidRPr="0057687E">
                    <w:rPr>
                      <w:rFonts w:ascii="Century Gothic" w:hAnsi="Century Gothic"/>
                      <w:lang w:val="en-US"/>
                    </w:rPr>
                    <w:t>Training Evaluation Form</w:t>
                  </w:r>
                </w:p>
              </w:tc>
              <w:tc>
                <w:tcPr>
                  <w:tcW w:w="1479" w:type="dxa"/>
                  <w:gridSpan w:val="2"/>
                </w:tcPr>
                <w:p w14:paraId="1E9E1ED5" w14:textId="32F42BA1" w:rsidR="000D6B7A" w:rsidRDefault="000D6B7A" w:rsidP="006C5712">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Annex E</w:t>
                  </w:r>
                </w:p>
              </w:tc>
            </w:tr>
          </w:tbl>
          <w:p w14:paraId="4F77DD5B" w14:textId="77777777" w:rsidR="00124A68" w:rsidRPr="007E7B00" w:rsidRDefault="00124A68" w:rsidP="00124A68">
            <w:pP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p>
        </w:tc>
      </w:tr>
    </w:tbl>
    <w:p w14:paraId="679F0F34" w14:textId="77777777" w:rsidR="006C5712" w:rsidRDefault="00CD608B" w:rsidP="00BD13C2">
      <w:pPr>
        <w:rPr>
          <w:rFonts w:ascii="Century Gothic" w:hAnsi="Century Gothic"/>
          <w:b/>
          <w:i/>
          <w:lang w:val="en-US"/>
        </w:rPr>
      </w:pPr>
      <w:r w:rsidRPr="007E7B00">
        <w:rPr>
          <w:rFonts w:ascii="Century Gothic" w:hAnsi="Century Gothic"/>
          <w:b/>
          <w:i/>
          <w:lang w:val="en-US"/>
        </w:rPr>
        <w:br w:type="page"/>
      </w:r>
    </w:p>
    <w:p w14:paraId="41A7850A" w14:textId="7F043AEF" w:rsidR="00BA49CF" w:rsidRPr="007E7B00" w:rsidRDefault="006C5712" w:rsidP="00BD13C2">
      <w:pPr>
        <w:rPr>
          <w:rFonts w:ascii="Century Gothic" w:hAnsi="Century Gothic"/>
          <w:b/>
          <w:i/>
          <w:lang w:val="en-US"/>
        </w:rPr>
      </w:pPr>
      <w:r>
        <w:rPr>
          <w:rFonts w:ascii="Century Gothic" w:hAnsi="Century Gothic"/>
          <w:b/>
          <w:i/>
          <w:lang w:val="en-US"/>
        </w:rPr>
        <w:lastRenderedPageBreak/>
        <w:t>D</w:t>
      </w:r>
      <w:r w:rsidR="004711A2" w:rsidRPr="007E7B00">
        <w:rPr>
          <w:rFonts w:ascii="Century Gothic" w:hAnsi="Century Gothic"/>
          <w:b/>
          <w:i/>
          <w:lang w:val="en-US"/>
        </w:rPr>
        <w:t xml:space="preserve">escription of the activities that will be carried out during the lessons. </w:t>
      </w:r>
    </w:p>
    <w:tbl>
      <w:tblPr>
        <w:tblStyle w:val="GridTable1Light-Accent1"/>
        <w:tblW w:w="10207" w:type="dxa"/>
        <w:tblInd w:w="-960" w:type="dxa"/>
        <w:tblLook w:val="04A0" w:firstRow="1" w:lastRow="0" w:firstColumn="1" w:lastColumn="0" w:noHBand="0" w:noVBand="1"/>
      </w:tblPr>
      <w:tblGrid>
        <w:gridCol w:w="10207"/>
      </w:tblGrid>
      <w:tr w:rsidR="00BA49CF" w:rsidRPr="006C5712" w14:paraId="0235D8CF" w14:textId="77777777" w:rsidTr="00F45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14:paraId="52A79617" w14:textId="77777777" w:rsidR="009B605D" w:rsidRPr="007E7B00" w:rsidRDefault="009B605D">
            <w:pPr>
              <w:rPr>
                <w:rFonts w:ascii="Century Gothic" w:hAnsi="Century Gothic"/>
                <w:b w:val="0"/>
                <w:lang w:val="en-US"/>
              </w:rPr>
            </w:pPr>
            <w:r w:rsidRPr="007E7B00">
              <w:rPr>
                <w:rFonts w:ascii="Century Gothic" w:hAnsi="Century Gothic"/>
                <w:lang w:val="en-US"/>
              </w:rPr>
              <w:t>Introduction to the topic</w:t>
            </w:r>
            <w:r w:rsidR="00E51598" w:rsidRPr="007E7B00">
              <w:rPr>
                <w:rFonts w:ascii="Century Gothic" w:hAnsi="Century Gothic"/>
                <w:b w:val="0"/>
                <w:lang w:val="en-US"/>
              </w:rPr>
              <w:t xml:space="preserve"> (</w:t>
            </w:r>
            <w:r w:rsidR="00B94767" w:rsidRPr="007E7B00">
              <w:rPr>
                <w:rFonts w:ascii="Century Gothic" w:hAnsi="Century Gothic"/>
                <w:b w:val="0"/>
                <w:i/>
                <w:lang w:val="en-US"/>
              </w:rPr>
              <w:t>activating</w:t>
            </w:r>
            <w:r w:rsidR="00B5278D" w:rsidRPr="007E7B00">
              <w:rPr>
                <w:rFonts w:ascii="Century Gothic" w:hAnsi="Century Gothic"/>
                <w:b w:val="0"/>
                <w:i/>
                <w:lang w:val="en-US"/>
              </w:rPr>
              <w:t xml:space="preserve"> students’ prior</w:t>
            </w:r>
            <w:r w:rsidR="00B94767" w:rsidRPr="007E7B00">
              <w:rPr>
                <w:rFonts w:ascii="Century Gothic" w:hAnsi="Century Gothic"/>
                <w:b w:val="0"/>
                <w:i/>
                <w:lang w:val="en-US"/>
              </w:rPr>
              <w:t xml:space="preserve"> knowledge, stating</w:t>
            </w:r>
            <w:r w:rsidR="00E51598" w:rsidRPr="007E7B00">
              <w:rPr>
                <w:rFonts w:ascii="Century Gothic" w:hAnsi="Century Gothic"/>
                <w:b w:val="0"/>
                <w:i/>
                <w:lang w:val="en-US"/>
              </w:rPr>
              <w:t xml:space="preserve"> learning tasks</w:t>
            </w:r>
            <w:r w:rsidR="00E51598" w:rsidRPr="007E7B00">
              <w:rPr>
                <w:rFonts w:ascii="Century Gothic" w:hAnsi="Century Gothic"/>
                <w:b w:val="0"/>
                <w:lang w:val="en-US"/>
              </w:rPr>
              <w:t>)</w:t>
            </w:r>
          </w:p>
        </w:tc>
      </w:tr>
      <w:tr w:rsidR="009B605D" w:rsidRPr="006C5712" w14:paraId="40938CD4"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bottom w:val="single" w:sz="4" w:space="0" w:color="BDD6EE" w:themeColor="accent1" w:themeTint="66"/>
            </w:tcBorders>
          </w:tcPr>
          <w:p w14:paraId="66CB389E" w14:textId="77777777" w:rsidR="009B605D" w:rsidRPr="007E7B00" w:rsidRDefault="009B605D">
            <w:pPr>
              <w:rPr>
                <w:rFonts w:ascii="Century Gothic" w:hAnsi="Century Gothic"/>
                <w:lang w:val="en-US"/>
              </w:rPr>
            </w:pPr>
          </w:p>
          <w:p w14:paraId="04073AE0" w14:textId="77777777" w:rsidR="001C217E" w:rsidRPr="00B65913" w:rsidRDefault="001C217E" w:rsidP="001C217E">
            <w:pPr>
              <w:autoSpaceDE w:val="0"/>
              <w:autoSpaceDN w:val="0"/>
              <w:adjustRightInd w:val="0"/>
              <w:rPr>
                <w:rFonts w:ascii="Century Gothic" w:hAnsi="Century Gothic" w:cs="Times New Roman"/>
                <w:lang w:val="en-US"/>
              </w:rPr>
            </w:pPr>
            <w:r w:rsidRPr="00B65913">
              <w:rPr>
                <w:rFonts w:ascii="Century Gothic" w:hAnsi="Century Gothic" w:cs="Times New Roman"/>
                <w:lang w:val="en-US"/>
              </w:rPr>
              <w:t>Preparation</w:t>
            </w:r>
          </w:p>
          <w:p w14:paraId="4B2471D8" w14:textId="051B1E71" w:rsidR="00725ED2" w:rsidRPr="00B65913" w:rsidRDefault="00725ED2" w:rsidP="00D64DC3">
            <w:pPr>
              <w:pStyle w:val="ListParagraph"/>
              <w:numPr>
                <w:ilvl w:val="0"/>
                <w:numId w:val="4"/>
              </w:numPr>
              <w:autoSpaceDE w:val="0"/>
              <w:autoSpaceDN w:val="0"/>
              <w:adjustRightInd w:val="0"/>
              <w:jc w:val="both"/>
              <w:rPr>
                <w:rFonts w:ascii="Century Gothic" w:hAnsi="Century Gothic" w:cs="Times New Roman"/>
                <w:b w:val="0"/>
                <w:lang w:val="en-US"/>
              </w:rPr>
            </w:pPr>
            <w:r w:rsidRPr="00B65913">
              <w:rPr>
                <w:rFonts w:ascii="Century Gothic" w:hAnsi="Century Gothic" w:cs="Times New Roman"/>
                <w:b w:val="0"/>
                <w:lang w:val="en-US"/>
              </w:rPr>
              <w:t xml:space="preserve">The facilitator should arrange the tables in the room so </w:t>
            </w:r>
            <w:r w:rsidR="00D64DC3">
              <w:rPr>
                <w:rFonts w:ascii="Century Gothic" w:hAnsi="Century Gothic" w:cs="Times New Roman"/>
                <w:b w:val="0"/>
                <w:lang w:val="en-US"/>
              </w:rPr>
              <w:t>there can be</w:t>
            </w:r>
            <w:r w:rsidRPr="00B65913">
              <w:rPr>
                <w:rFonts w:ascii="Century Gothic" w:hAnsi="Century Gothic" w:cs="Times New Roman"/>
                <w:b w:val="0"/>
                <w:lang w:val="en-US"/>
              </w:rPr>
              <w:t xml:space="preserve"> groups of 4-5 people</w:t>
            </w:r>
            <w:r w:rsidR="001C217E" w:rsidRPr="00B65913">
              <w:rPr>
                <w:rFonts w:ascii="Century Gothic" w:hAnsi="Century Gothic" w:cs="Times New Roman"/>
                <w:b w:val="0"/>
                <w:lang w:val="en-US"/>
              </w:rPr>
              <w:t>.</w:t>
            </w:r>
          </w:p>
          <w:p w14:paraId="246A43E5" w14:textId="1CD3B0FD" w:rsidR="001C217E" w:rsidRPr="00B65913" w:rsidRDefault="00725ED2" w:rsidP="00D64DC3">
            <w:pPr>
              <w:pStyle w:val="ListParagraph"/>
              <w:numPr>
                <w:ilvl w:val="0"/>
                <w:numId w:val="4"/>
              </w:numPr>
              <w:autoSpaceDE w:val="0"/>
              <w:autoSpaceDN w:val="0"/>
              <w:adjustRightInd w:val="0"/>
              <w:jc w:val="both"/>
              <w:rPr>
                <w:rFonts w:ascii="Century Gothic" w:hAnsi="Century Gothic" w:cs="Times New Roman"/>
                <w:b w:val="0"/>
                <w:lang w:val="en-US"/>
              </w:rPr>
            </w:pPr>
            <w:r w:rsidRPr="00B65913">
              <w:rPr>
                <w:rFonts w:ascii="Century Gothic" w:hAnsi="Century Gothic" w:cs="Times New Roman"/>
                <w:b w:val="0"/>
                <w:lang w:val="en-US"/>
              </w:rPr>
              <w:t>The facilitator should have post-its, markers, A3 papers for each group.</w:t>
            </w:r>
            <w:r w:rsidR="001C217E" w:rsidRPr="00B65913">
              <w:rPr>
                <w:rFonts w:ascii="Century Gothic" w:hAnsi="Century Gothic" w:cs="Times New Roman"/>
                <w:b w:val="0"/>
                <w:lang w:val="en-US"/>
              </w:rPr>
              <w:t xml:space="preserve"> </w:t>
            </w:r>
          </w:p>
          <w:p w14:paraId="1BBB7B97" w14:textId="77777777" w:rsidR="001C217E" w:rsidRPr="00B65913" w:rsidRDefault="001C217E" w:rsidP="00D64DC3">
            <w:pPr>
              <w:pStyle w:val="ListParagraph"/>
              <w:numPr>
                <w:ilvl w:val="0"/>
                <w:numId w:val="4"/>
              </w:numPr>
              <w:autoSpaceDE w:val="0"/>
              <w:autoSpaceDN w:val="0"/>
              <w:adjustRightInd w:val="0"/>
              <w:jc w:val="both"/>
              <w:rPr>
                <w:rFonts w:ascii="Century Gothic" w:hAnsi="Century Gothic" w:cs="Times New Roman"/>
                <w:b w:val="0"/>
                <w:lang w:val="en-US"/>
              </w:rPr>
            </w:pPr>
            <w:r w:rsidRPr="00B65913">
              <w:rPr>
                <w:rFonts w:ascii="Century Gothic" w:hAnsi="Century Gothic" w:cs="Times New Roman"/>
                <w:b w:val="0"/>
                <w:lang w:val="en-US"/>
              </w:rPr>
              <w:t xml:space="preserve">The facilitator should have printed copies of all the Handouts for the activities. </w:t>
            </w:r>
          </w:p>
          <w:p w14:paraId="79913E96" w14:textId="26DCE4F6" w:rsidR="00E955CC" w:rsidRPr="00B65913" w:rsidRDefault="00E955CC" w:rsidP="00D64DC3">
            <w:pPr>
              <w:pStyle w:val="ListParagraph"/>
              <w:numPr>
                <w:ilvl w:val="0"/>
                <w:numId w:val="4"/>
              </w:numPr>
              <w:autoSpaceDE w:val="0"/>
              <w:autoSpaceDN w:val="0"/>
              <w:adjustRightInd w:val="0"/>
              <w:jc w:val="both"/>
              <w:rPr>
                <w:rFonts w:ascii="Century Gothic" w:hAnsi="Century Gothic" w:cs="Times New Roman"/>
                <w:b w:val="0"/>
                <w:lang w:val="en-US"/>
              </w:rPr>
            </w:pPr>
            <w:r w:rsidRPr="00B65913">
              <w:rPr>
                <w:rFonts w:ascii="Century Gothic" w:hAnsi="Century Gothic" w:cs="Times New Roman"/>
                <w:b w:val="0"/>
                <w:lang w:val="en-US"/>
              </w:rPr>
              <w:t xml:space="preserve">Print on A2 papers the “rules” of the training (one rule on each paper) and have them on the walls of the room so that everyone can see them (Annex B). </w:t>
            </w:r>
          </w:p>
          <w:p w14:paraId="49396451" w14:textId="77777777" w:rsidR="00F458BF" w:rsidRPr="008D1181" w:rsidRDefault="00F458BF" w:rsidP="001C217E">
            <w:pPr>
              <w:autoSpaceDE w:val="0"/>
              <w:autoSpaceDN w:val="0"/>
              <w:adjustRightInd w:val="0"/>
              <w:rPr>
                <w:rFonts w:ascii="Century Gothic" w:hAnsi="Century Gothic"/>
                <w:color w:val="FF0000"/>
                <w:lang w:val="en-US"/>
              </w:rPr>
            </w:pPr>
          </w:p>
          <w:p w14:paraId="07A33368" w14:textId="77777777" w:rsidR="00F77A08" w:rsidRPr="004E2E5C" w:rsidRDefault="00F77A08" w:rsidP="00F77A08">
            <w:pPr>
              <w:autoSpaceDE w:val="0"/>
              <w:autoSpaceDN w:val="0"/>
              <w:adjustRightInd w:val="0"/>
              <w:jc w:val="both"/>
              <w:rPr>
                <w:rFonts w:ascii="Century Gothic" w:hAnsi="Century Gothic" w:cs="Times New Roman"/>
                <w:color w:val="000000"/>
                <w:lang w:val="en-US"/>
              </w:rPr>
            </w:pPr>
            <w:r w:rsidRPr="004E2E5C">
              <w:rPr>
                <w:rFonts w:ascii="Century Gothic" w:hAnsi="Century Gothic" w:cs="Times New Roman"/>
                <w:color w:val="000000"/>
                <w:lang w:val="en-US"/>
              </w:rPr>
              <w:t>Introduction to the workshop (10 minutes)</w:t>
            </w:r>
          </w:p>
          <w:p w14:paraId="1AF7DBCC" w14:textId="4866B855" w:rsidR="00F77A08" w:rsidRDefault="00F77A08" w:rsidP="00F77A08">
            <w:pPr>
              <w:autoSpaceDE w:val="0"/>
              <w:autoSpaceDN w:val="0"/>
              <w:adjustRightInd w:val="0"/>
              <w:jc w:val="both"/>
              <w:rPr>
                <w:rFonts w:ascii="Century Gothic" w:hAnsi="Century Gothic" w:cs="Times New Roman"/>
                <w:b w:val="0"/>
                <w:color w:val="000000"/>
                <w:lang w:val="en-US"/>
              </w:rPr>
            </w:pPr>
            <w:r>
              <w:rPr>
                <w:rFonts w:ascii="Century Gothic" w:hAnsi="Century Gothic" w:cs="Times New Roman"/>
                <w:b w:val="0"/>
                <w:color w:val="000000"/>
                <w:lang w:val="en-US"/>
              </w:rPr>
              <w:t xml:space="preserve">The facilitator presents himself/herself and the organization holding the training. Then he/she makes a short presentation on the </w:t>
            </w:r>
            <w:proofErr w:type="spellStart"/>
            <w:r>
              <w:rPr>
                <w:rFonts w:ascii="Century Gothic" w:hAnsi="Century Gothic" w:cs="Times New Roman"/>
                <w:b w:val="0"/>
                <w:color w:val="000000"/>
                <w:lang w:val="en-US"/>
              </w:rPr>
              <w:t>InterCap</w:t>
            </w:r>
            <w:proofErr w:type="spellEnd"/>
            <w:r>
              <w:rPr>
                <w:rFonts w:ascii="Century Gothic" w:hAnsi="Century Gothic" w:cs="Times New Roman"/>
                <w:b w:val="0"/>
                <w:color w:val="000000"/>
                <w:lang w:val="en-US"/>
              </w:rPr>
              <w:t xml:space="preserve"> project, its objectives, online Course, and platform.</w:t>
            </w:r>
            <w:r w:rsidR="00E955CC">
              <w:rPr>
                <w:rFonts w:ascii="Century Gothic" w:hAnsi="Century Gothic" w:cs="Times New Roman"/>
                <w:b w:val="0"/>
                <w:color w:val="000000"/>
                <w:lang w:val="en-US"/>
              </w:rPr>
              <w:t xml:space="preserve"> </w:t>
            </w:r>
          </w:p>
          <w:p w14:paraId="7C4664AD" w14:textId="77777777" w:rsidR="008D1181" w:rsidRPr="00F77A08" w:rsidRDefault="008D1181" w:rsidP="001C217E">
            <w:pPr>
              <w:autoSpaceDE w:val="0"/>
              <w:autoSpaceDN w:val="0"/>
              <w:adjustRightInd w:val="0"/>
              <w:rPr>
                <w:rFonts w:ascii="Century Gothic" w:hAnsi="Century Gothic"/>
                <w:color w:val="FF0000"/>
                <w:lang w:val="en-US"/>
              </w:rPr>
            </w:pPr>
          </w:p>
          <w:p w14:paraId="04B5E846" w14:textId="3C1F43AE" w:rsidR="00E955CC" w:rsidRPr="00614F79" w:rsidRDefault="00E955CC" w:rsidP="00E955CC">
            <w:pPr>
              <w:autoSpaceDE w:val="0"/>
              <w:autoSpaceDN w:val="0"/>
              <w:adjustRightInd w:val="0"/>
              <w:jc w:val="both"/>
              <w:rPr>
                <w:rFonts w:ascii="Century Gothic" w:hAnsi="Century Gothic" w:cs="Times New Roman"/>
                <w:color w:val="000000"/>
                <w:lang w:val="en-US"/>
              </w:rPr>
            </w:pPr>
            <w:r w:rsidRPr="00614F79">
              <w:rPr>
                <w:rFonts w:ascii="Century Gothic" w:hAnsi="Century Gothic" w:cs="Times New Roman"/>
                <w:color w:val="000000"/>
                <w:lang w:val="en-US"/>
              </w:rPr>
              <w:t>Icebreaking Activity “Find a person who…” (1</w:t>
            </w:r>
            <w:r w:rsidR="003207D5">
              <w:rPr>
                <w:rFonts w:ascii="Century Gothic" w:hAnsi="Century Gothic" w:cs="Times New Roman"/>
                <w:color w:val="000000"/>
                <w:lang w:val="en-US"/>
              </w:rPr>
              <w:t>5</w:t>
            </w:r>
            <w:r w:rsidRPr="00614F79">
              <w:rPr>
                <w:rFonts w:ascii="Century Gothic" w:hAnsi="Century Gothic" w:cs="Times New Roman"/>
                <w:color w:val="000000"/>
                <w:lang w:val="en-US"/>
              </w:rPr>
              <w:t xml:space="preserve"> minutes)</w:t>
            </w:r>
          </w:p>
          <w:p w14:paraId="4DBFB1CB" w14:textId="38EE447C" w:rsidR="00E955CC" w:rsidRDefault="00835D71" w:rsidP="00835D71">
            <w:pPr>
              <w:autoSpaceDE w:val="0"/>
              <w:autoSpaceDN w:val="0"/>
              <w:adjustRightInd w:val="0"/>
              <w:jc w:val="both"/>
              <w:rPr>
                <w:rFonts w:ascii="Century Gothic" w:hAnsi="Century Gothic" w:cs="Times New Roman"/>
                <w:b w:val="0"/>
                <w:color w:val="000000"/>
                <w:lang w:val="en-US"/>
              </w:rPr>
            </w:pPr>
            <w:r w:rsidRPr="00835D71">
              <w:rPr>
                <w:rFonts w:ascii="Century Gothic" w:hAnsi="Century Gothic" w:cs="Times New Roman"/>
                <w:b w:val="0"/>
                <w:color w:val="000000"/>
                <w:lang w:val="en-US"/>
              </w:rPr>
              <w:t xml:space="preserve">Print the Activity “Find a person who…” (Annex C) </w:t>
            </w:r>
            <w:r w:rsidR="003F1857">
              <w:rPr>
                <w:rFonts w:ascii="Century Gothic" w:hAnsi="Century Gothic" w:cs="Times New Roman"/>
                <w:b w:val="0"/>
                <w:color w:val="000000"/>
                <w:lang w:val="en-US"/>
              </w:rPr>
              <w:t>and give each participant a copy</w:t>
            </w:r>
            <w:r w:rsidRPr="00835D71">
              <w:rPr>
                <w:rFonts w:ascii="Century Gothic" w:hAnsi="Century Gothic" w:cs="Times New Roman"/>
                <w:b w:val="0"/>
                <w:color w:val="000000"/>
                <w:lang w:val="en-US"/>
              </w:rPr>
              <w:t xml:space="preserve">. </w:t>
            </w:r>
          </w:p>
          <w:p w14:paraId="3723EAE1" w14:textId="0BD86A4E" w:rsidR="00835D71" w:rsidRPr="003F1857" w:rsidRDefault="00835D71" w:rsidP="00835D71">
            <w:pPr>
              <w:autoSpaceDE w:val="0"/>
              <w:autoSpaceDN w:val="0"/>
              <w:adjustRightInd w:val="0"/>
              <w:jc w:val="both"/>
              <w:rPr>
                <w:rFonts w:ascii="Century Gothic" w:hAnsi="Century Gothic" w:cs="Times New Roman"/>
                <w:b w:val="0"/>
                <w:color w:val="000000"/>
                <w:lang w:val="en-US"/>
              </w:rPr>
            </w:pPr>
            <w:r>
              <w:rPr>
                <w:rFonts w:ascii="Century Gothic" w:hAnsi="Century Gothic" w:cs="Times New Roman"/>
                <w:b w:val="0"/>
                <w:color w:val="000000"/>
                <w:lang w:val="en-US"/>
              </w:rPr>
              <w:t xml:space="preserve">The participants should walk around the room and discuss with each other, asking the questions of the “Find a person who…” </w:t>
            </w:r>
            <w:r w:rsidR="003F1857">
              <w:rPr>
                <w:rFonts w:ascii="Century Gothic" w:hAnsi="Century Gothic" w:cs="Times New Roman"/>
                <w:b w:val="0"/>
                <w:color w:val="000000"/>
                <w:lang w:val="en-US"/>
              </w:rPr>
              <w:t xml:space="preserve">activity and trying to find a person who can answer at least one question. They have to collect as many answers as possible in 10 minutes. </w:t>
            </w:r>
            <w:r w:rsidR="003F1857" w:rsidRPr="003F1857">
              <w:rPr>
                <w:rFonts w:ascii="Century Gothic" w:hAnsi="Century Gothic" w:cs="Times New Roman"/>
                <w:b w:val="0"/>
                <w:color w:val="000000"/>
                <w:lang w:val="en-US"/>
              </w:rPr>
              <w:t>The aim of this activity is to make participants</w:t>
            </w:r>
            <w:r w:rsidR="003F1857">
              <w:rPr>
                <w:rFonts w:ascii="Century Gothic" w:hAnsi="Century Gothic" w:cs="Times New Roman"/>
                <w:b w:val="0"/>
                <w:color w:val="000000"/>
                <w:lang w:val="en-US"/>
              </w:rPr>
              <w:t xml:space="preserve"> know each other and understand that we are </w:t>
            </w:r>
            <w:r w:rsidR="003F1857" w:rsidRPr="003F1857">
              <w:rPr>
                <w:rFonts w:ascii="Century Gothic" w:hAnsi="Century Gothic" w:cs="Times New Roman"/>
                <w:b w:val="0"/>
                <w:color w:val="000000"/>
                <w:lang w:val="en-US"/>
              </w:rPr>
              <w:t>all globally interconnected</w:t>
            </w:r>
            <w:r w:rsidR="003F1857">
              <w:rPr>
                <w:rFonts w:ascii="Century Gothic" w:hAnsi="Century Gothic" w:cs="Times New Roman"/>
                <w:b w:val="0"/>
                <w:color w:val="000000"/>
                <w:lang w:val="en-US"/>
              </w:rPr>
              <w:t>.</w:t>
            </w:r>
          </w:p>
          <w:p w14:paraId="5697FE14" w14:textId="5A8D10FD" w:rsidR="00614F79" w:rsidRPr="00614F79" w:rsidRDefault="00614F79" w:rsidP="00614F79">
            <w:pPr>
              <w:jc w:val="both"/>
              <w:rPr>
                <w:rFonts w:ascii="Century Gothic" w:hAnsi="Century Gothic"/>
                <w:b w:val="0"/>
                <w:color w:val="0D0D0D" w:themeColor="text1" w:themeTint="F2"/>
                <w:lang w:val="en-US"/>
              </w:rPr>
            </w:pPr>
            <w:r w:rsidRPr="00B65913">
              <w:rPr>
                <w:rFonts w:ascii="Century Gothic" w:hAnsi="Century Gothic"/>
                <w:b w:val="0"/>
                <w:color w:val="0D0D0D" w:themeColor="text1" w:themeTint="F2"/>
                <w:lang w:val="en-US"/>
              </w:rPr>
              <w:t xml:space="preserve">Activity adapted from: </w:t>
            </w:r>
            <w:hyperlink r:id="rId7" w:history="1">
              <w:r w:rsidRPr="00B65913">
                <w:rPr>
                  <w:rStyle w:val="Hyperlink"/>
                  <w:rFonts w:ascii="Century Gothic" w:hAnsi="Century Gothic"/>
                  <w:b w:val="0"/>
                  <w:lang w:val="en-US"/>
                </w:rPr>
                <w:t>www.fys-forums.eu</w:t>
              </w:r>
            </w:hyperlink>
            <w:r>
              <w:rPr>
                <w:rFonts w:ascii="Century Gothic" w:hAnsi="Century Gothic"/>
                <w:b w:val="0"/>
                <w:color w:val="0D0D0D" w:themeColor="text1" w:themeTint="F2"/>
                <w:lang w:val="en-US"/>
              </w:rPr>
              <w:t xml:space="preserve"> </w:t>
            </w:r>
            <w:r w:rsidRPr="00614F79">
              <w:rPr>
                <w:rFonts w:ascii="Century Gothic" w:hAnsi="Century Gothic"/>
                <w:b w:val="0"/>
                <w:color w:val="0D0D0D" w:themeColor="text1" w:themeTint="F2"/>
                <w:lang w:val="en-US"/>
              </w:rPr>
              <w:t xml:space="preserve"> </w:t>
            </w:r>
          </w:p>
          <w:p w14:paraId="63870324" w14:textId="77777777" w:rsidR="00E955CC" w:rsidRPr="008D1181" w:rsidRDefault="00E955CC" w:rsidP="008D1181">
            <w:pPr>
              <w:rPr>
                <w:color w:val="FF0000"/>
                <w:lang w:val="en-GB"/>
              </w:rPr>
            </w:pPr>
          </w:p>
          <w:p w14:paraId="4EE06100" w14:textId="77777777" w:rsidR="00E955CC" w:rsidRPr="004E2E5C" w:rsidRDefault="00E955CC" w:rsidP="00E955CC">
            <w:pPr>
              <w:autoSpaceDE w:val="0"/>
              <w:autoSpaceDN w:val="0"/>
              <w:adjustRightInd w:val="0"/>
              <w:jc w:val="both"/>
              <w:rPr>
                <w:rFonts w:ascii="Century Gothic" w:hAnsi="Century Gothic" w:cs="Times New Roman"/>
                <w:color w:val="000000"/>
                <w:lang w:val="en-US"/>
              </w:rPr>
            </w:pPr>
            <w:r w:rsidRPr="004E2E5C">
              <w:rPr>
                <w:rFonts w:ascii="Century Gothic" w:hAnsi="Century Gothic" w:cs="Times New Roman"/>
                <w:color w:val="000000"/>
                <w:lang w:val="en-US"/>
              </w:rPr>
              <w:t>Outline of the training (5 minutes)</w:t>
            </w:r>
          </w:p>
          <w:p w14:paraId="10F62394" w14:textId="77777777" w:rsidR="00E955CC" w:rsidRDefault="00E955CC" w:rsidP="00E955CC">
            <w:pPr>
              <w:autoSpaceDE w:val="0"/>
              <w:autoSpaceDN w:val="0"/>
              <w:adjustRightInd w:val="0"/>
              <w:jc w:val="both"/>
              <w:rPr>
                <w:rFonts w:ascii="Century Gothic" w:hAnsi="Century Gothic" w:cs="Times New Roman"/>
                <w:b w:val="0"/>
                <w:color w:val="000000"/>
                <w:lang w:val="en-US"/>
              </w:rPr>
            </w:pPr>
            <w:r>
              <w:rPr>
                <w:rFonts w:ascii="Century Gothic" w:hAnsi="Century Gothic" w:cs="Times New Roman"/>
                <w:b w:val="0"/>
                <w:color w:val="000000"/>
                <w:lang w:val="en-US"/>
              </w:rPr>
              <w:t xml:space="preserve">The facilitator presents an outline of the agenda of the training (timeline, breaks, discussions, activities, thematic areas). The facilitator highlights the fact that this training includes </w:t>
            </w:r>
            <w:r w:rsidRPr="00AE7439">
              <w:rPr>
                <w:rFonts w:ascii="Century Gothic" w:hAnsi="Century Gothic" w:cs="Times New Roman"/>
                <w:b w:val="0"/>
                <w:color w:val="000000"/>
                <w:lang w:val="en-US"/>
              </w:rPr>
              <w:t>interactive activities</w:t>
            </w:r>
            <w:r>
              <w:rPr>
                <w:rFonts w:ascii="Century Gothic" w:hAnsi="Century Gothic" w:cs="Times New Roman"/>
                <w:b w:val="0"/>
                <w:color w:val="000000"/>
                <w:lang w:val="en-US"/>
              </w:rPr>
              <w:t xml:space="preserve"> which requires their high level of engagement.  </w:t>
            </w:r>
          </w:p>
          <w:p w14:paraId="54B8743D" w14:textId="6CED55E5" w:rsidR="00E54919" w:rsidRPr="003A45A5" w:rsidRDefault="00E54919" w:rsidP="00E955CC">
            <w:pPr>
              <w:autoSpaceDE w:val="0"/>
              <w:autoSpaceDN w:val="0"/>
              <w:adjustRightInd w:val="0"/>
              <w:jc w:val="both"/>
              <w:rPr>
                <w:rFonts w:ascii="Century Gothic" w:hAnsi="Century Gothic" w:cs="Times New Roman"/>
                <w:b w:val="0"/>
                <w:color w:val="000000"/>
                <w:lang w:val="en-US"/>
              </w:rPr>
            </w:pPr>
            <w:r>
              <w:rPr>
                <w:rFonts w:ascii="Century Gothic" w:hAnsi="Century Gothic" w:cs="Times New Roman"/>
                <w:b w:val="0"/>
                <w:color w:val="000000"/>
                <w:lang w:val="en-US"/>
              </w:rPr>
              <w:t>The facilitator reads out loud the “rules” of the training and asks the participants to feel free to express their thoughts during the workshop.</w:t>
            </w:r>
          </w:p>
          <w:p w14:paraId="5B6B5B1F" w14:textId="77777777" w:rsidR="008D1181" w:rsidRPr="00E955CC" w:rsidRDefault="008D1181" w:rsidP="001C217E">
            <w:pPr>
              <w:autoSpaceDE w:val="0"/>
              <w:autoSpaceDN w:val="0"/>
              <w:adjustRightInd w:val="0"/>
              <w:rPr>
                <w:rFonts w:ascii="Century Gothic" w:hAnsi="Century Gothic"/>
                <w:lang w:val="en-US"/>
              </w:rPr>
            </w:pPr>
          </w:p>
        </w:tc>
      </w:tr>
      <w:tr w:rsidR="009B605D" w:rsidRPr="007E7B00" w14:paraId="2E514926"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14:paraId="778E6F50" w14:textId="77777777" w:rsidR="009B605D" w:rsidRPr="007E7B00" w:rsidRDefault="009B605D">
            <w:pPr>
              <w:rPr>
                <w:rFonts w:ascii="Century Gothic" w:hAnsi="Century Gothic"/>
                <w:b w:val="0"/>
                <w:lang w:val="en-US"/>
              </w:rPr>
            </w:pPr>
            <w:r w:rsidRPr="007E7B00">
              <w:rPr>
                <w:rFonts w:ascii="Century Gothic" w:hAnsi="Century Gothic"/>
                <w:lang w:val="en-US"/>
              </w:rPr>
              <w:t>Topic Exploration</w:t>
            </w:r>
            <w:r w:rsidR="008A5990" w:rsidRPr="007E7B00">
              <w:rPr>
                <w:rFonts w:ascii="Century Gothic" w:hAnsi="Century Gothic"/>
                <w:b w:val="0"/>
                <w:lang w:val="en-US"/>
              </w:rPr>
              <w:t xml:space="preserve"> (</w:t>
            </w:r>
            <w:r w:rsidR="008A5990" w:rsidRPr="007E7B00">
              <w:rPr>
                <w:rFonts w:ascii="Century Gothic" w:hAnsi="Century Gothic"/>
                <w:b w:val="0"/>
                <w:i/>
                <w:lang w:val="en-US"/>
              </w:rPr>
              <w:t>Knowledge construction</w:t>
            </w:r>
            <w:r w:rsidR="008A5990" w:rsidRPr="007E7B00">
              <w:rPr>
                <w:rFonts w:ascii="Century Gothic" w:hAnsi="Century Gothic"/>
                <w:b w:val="0"/>
                <w:lang w:val="en-US"/>
              </w:rPr>
              <w:t>)</w:t>
            </w:r>
          </w:p>
        </w:tc>
      </w:tr>
      <w:tr w:rsidR="009B605D" w:rsidRPr="006C5712" w14:paraId="122EBB1E"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bottom w:val="single" w:sz="4" w:space="0" w:color="BDD6EE" w:themeColor="accent1" w:themeTint="66"/>
            </w:tcBorders>
          </w:tcPr>
          <w:p w14:paraId="40F13241" w14:textId="71508035" w:rsidR="003350B0" w:rsidRPr="0040160F" w:rsidRDefault="003350B0" w:rsidP="003A45A5">
            <w:pPr>
              <w:rPr>
                <w:rFonts w:ascii="Century Gothic" w:hAnsi="Century Gothic"/>
                <w:lang w:val="en-US"/>
              </w:rPr>
            </w:pPr>
          </w:p>
          <w:p w14:paraId="67159A1B" w14:textId="3741CD58" w:rsidR="00E54919" w:rsidRDefault="00E54919" w:rsidP="00E54919">
            <w:pPr>
              <w:rPr>
                <w:rFonts w:ascii="Century Gothic" w:hAnsi="Century Gothic"/>
                <w:bCs w:val="0"/>
                <w:lang w:val="en-US"/>
              </w:rPr>
            </w:pPr>
            <w:r>
              <w:rPr>
                <w:rFonts w:ascii="Century Gothic" w:hAnsi="Century Gothic"/>
                <w:bCs w:val="0"/>
                <w:lang w:val="en-US"/>
              </w:rPr>
              <w:t>Before starting</w:t>
            </w:r>
            <w:r w:rsidR="00227D4A">
              <w:rPr>
                <w:rFonts w:ascii="Century Gothic" w:hAnsi="Century Gothic"/>
                <w:bCs w:val="0"/>
                <w:lang w:val="en-US"/>
              </w:rPr>
              <w:t xml:space="preserve"> (</w:t>
            </w:r>
            <w:r w:rsidR="003207D5">
              <w:rPr>
                <w:rFonts w:ascii="Century Gothic" w:hAnsi="Century Gothic"/>
                <w:bCs w:val="0"/>
                <w:lang w:val="en-US"/>
              </w:rPr>
              <w:t>15 minutes</w:t>
            </w:r>
            <w:r w:rsidR="00227D4A">
              <w:rPr>
                <w:rFonts w:ascii="Century Gothic" w:hAnsi="Century Gothic"/>
                <w:bCs w:val="0"/>
                <w:lang w:val="en-US"/>
              </w:rPr>
              <w:t>)</w:t>
            </w:r>
          </w:p>
          <w:p w14:paraId="42C5DBC5" w14:textId="77777777" w:rsidR="00E54919" w:rsidRPr="009E6C0F" w:rsidRDefault="00E54919" w:rsidP="00AD3EB9">
            <w:pPr>
              <w:jc w:val="both"/>
              <w:rPr>
                <w:rFonts w:ascii="Century Gothic" w:hAnsi="Century Gothic" w:cs="Calibri"/>
                <w:b w:val="0"/>
                <w:lang w:val="en-US"/>
              </w:rPr>
            </w:pPr>
            <w:r>
              <w:rPr>
                <w:rFonts w:ascii="Century Gothic" w:hAnsi="Century Gothic" w:cs="Calibri"/>
                <w:b w:val="0"/>
                <w:lang w:val="en-US"/>
              </w:rPr>
              <w:t xml:space="preserve">Create a table on a flipchart with 3 columns. In each column write one of the following questions: </w:t>
            </w:r>
          </w:p>
          <w:p w14:paraId="3B8CE5DD" w14:textId="77777777" w:rsidR="00E54919" w:rsidRPr="009E6C0F" w:rsidRDefault="00E54919" w:rsidP="00E54919">
            <w:pPr>
              <w:rPr>
                <w:rFonts w:ascii="Century Gothic" w:hAnsi="Century Gothic" w:cs="Calibri"/>
                <w:b w:val="0"/>
                <w:lang w:val="en-US"/>
              </w:rPr>
            </w:pPr>
            <w:r w:rsidRPr="009E6C0F">
              <w:rPr>
                <w:rFonts w:ascii="Century Gothic" w:hAnsi="Century Gothic" w:cs="Calibri"/>
                <w:b w:val="0"/>
                <w:lang w:val="en-US"/>
              </w:rPr>
              <w:t>1. Why trainings most of the time don’t have the desired effect?</w:t>
            </w:r>
          </w:p>
          <w:p w14:paraId="275B2C33" w14:textId="77777777" w:rsidR="00E54919" w:rsidRPr="009E6C0F" w:rsidRDefault="00E54919" w:rsidP="00E54919">
            <w:pPr>
              <w:rPr>
                <w:rFonts w:ascii="Century Gothic" w:hAnsi="Century Gothic" w:cs="Calibri"/>
                <w:b w:val="0"/>
                <w:lang w:val="en-US"/>
              </w:rPr>
            </w:pPr>
            <w:r w:rsidRPr="009E6C0F">
              <w:rPr>
                <w:rFonts w:ascii="Century Gothic" w:hAnsi="Century Gothic" w:cs="Calibri"/>
                <w:b w:val="0"/>
                <w:lang w:val="en-US"/>
              </w:rPr>
              <w:t>2. What are the main characteristics of ineffective trainings?</w:t>
            </w:r>
          </w:p>
          <w:p w14:paraId="6FBB5CFE" w14:textId="77777777" w:rsidR="00E54919" w:rsidRDefault="00E54919" w:rsidP="00E54919">
            <w:pPr>
              <w:rPr>
                <w:rFonts w:ascii="Century Gothic" w:hAnsi="Century Gothic" w:cs="Calibri"/>
                <w:b w:val="0"/>
                <w:lang w:val="en-US"/>
              </w:rPr>
            </w:pPr>
            <w:r w:rsidRPr="009E6C0F">
              <w:rPr>
                <w:rFonts w:ascii="Century Gothic" w:hAnsi="Century Gothic" w:cs="Calibri"/>
                <w:b w:val="0"/>
                <w:lang w:val="en-US"/>
              </w:rPr>
              <w:t>3. How can we resolve this issue?</w:t>
            </w:r>
          </w:p>
          <w:p w14:paraId="01EB6C85" w14:textId="77777777" w:rsidR="00E54919" w:rsidRDefault="00E54919" w:rsidP="00E54919">
            <w:pPr>
              <w:rPr>
                <w:rFonts w:ascii="Century Gothic" w:hAnsi="Century Gothic"/>
                <w:b w:val="0"/>
                <w:bCs w:val="0"/>
                <w:lang w:val="en-US"/>
              </w:rPr>
            </w:pPr>
            <w:r>
              <w:rPr>
                <w:rFonts w:ascii="Century Gothic" w:hAnsi="Century Gothic"/>
                <w:b w:val="0"/>
                <w:bCs w:val="0"/>
                <w:lang w:val="en-US"/>
              </w:rPr>
              <w:t>Discuss with the participants each question and take notes. This table will be used again at the end of the workshop.</w:t>
            </w:r>
          </w:p>
          <w:p w14:paraId="3FAEE1B0" w14:textId="77777777" w:rsidR="00E54919" w:rsidRPr="0014187B" w:rsidRDefault="00E54919" w:rsidP="00E54919">
            <w:pPr>
              <w:rPr>
                <w:rFonts w:ascii="Century Gothic" w:hAnsi="Century Gothic"/>
                <w:b w:val="0"/>
                <w:bCs w:val="0"/>
                <w:lang w:val="en-US"/>
              </w:rPr>
            </w:pPr>
          </w:p>
          <w:p w14:paraId="094D7648" w14:textId="113BFD4F" w:rsidR="006A19C8" w:rsidRPr="00E54919" w:rsidRDefault="006A19C8" w:rsidP="00E54919">
            <w:pPr>
              <w:autoSpaceDE w:val="0"/>
              <w:autoSpaceDN w:val="0"/>
              <w:adjustRightInd w:val="0"/>
              <w:jc w:val="both"/>
              <w:rPr>
                <w:rFonts w:ascii="Century Gothic" w:hAnsi="Century Gothic" w:cs="Times New Roman"/>
                <w:b w:val="0"/>
                <w:color w:val="000000"/>
                <w:lang w:val="en-US"/>
              </w:rPr>
            </w:pPr>
            <w:r w:rsidRPr="00C91DA4">
              <w:rPr>
                <w:rFonts w:ascii="Century Gothic" w:hAnsi="Century Gothic" w:cs="Times New Roman"/>
                <w:b w:val="0"/>
                <w:color w:val="000000"/>
                <w:lang w:val="en-US"/>
              </w:rPr>
              <w:t>The facilitator starts the</w:t>
            </w:r>
            <w:r>
              <w:rPr>
                <w:rFonts w:ascii="Century Gothic" w:hAnsi="Century Gothic" w:cs="Times New Roman"/>
                <w:b w:val="0"/>
                <w:color w:val="000000"/>
                <w:lang w:val="en-US"/>
              </w:rPr>
              <w:t xml:space="preserve"> training using the </w:t>
            </w:r>
            <w:proofErr w:type="spellStart"/>
            <w:r>
              <w:rPr>
                <w:rFonts w:ascii="Century Gothic" w:hAnsi="Century Gothic" w:cs="Times New Roman"/>
                <w:b w:val="0"/>
                <w:color w:val="000000"/>
                <w:lang w:val="en-US"/>
              </w:rPr>
              <w:t>powerpoint</w:t>
            </w:r>
            <w:proofErr w:type="spellEnd"/>
            <w:r>
              <w:rPr>
                <w:rFonts w:ascii="Century Gothic" w:hAnsi="Century Gothic" w:cs="Times New Roman"/>
                <w:b w:val="0"/>
                <w:color w:val="000000"/>
                <w:lang w:val="en-US"/>
              </w:rPr>
              <w:t xml:space="preserve"> provided and going through the 2 different Units. The facilitator should spend about 1 minute per slide</w:t>
            </w:r>
            <w:r w:rsidR="00227D4A">
              <w:rPr>
                <w:rFonts w:ascii="Century Gothic" w:hAnsi="Century Gothic" w:cs="Times New Roman"/>
                <w:b w:val="0"/>
                <w:color w:val="000000"/>
                <w:lang w:val="en-US"/>
              </w:rPr>
              <w:t xml:space="preserve"> (excluding the slides that include activities or videos)</w:t>
            </w:r>
            <w:r>
              <w:rPr>
                <w:rFonts w:ascii="Century Gothic" w:hAnsi="Century Gothic" w:cs="Times New Roman"/>
                <w:b w:val="0"/>
                <w:color w:val="000000"/>
                <w:lang w:val="en-US"/>
              </w:rPr>
              <w:t xml:space="preserve">. </w:t>
            </w:r>
          </w:p>
          <w:p w14:paraId="3ACB470B" w14:textId="77777777" w:rsidR="00B4149F" w:rsidRDefault="00B4149F" w:rsidP="00B4149F">
            <w:pPr>
              <w:autoSpaceDE w:val="0"/>
              <w:autoSpaceDN w:val="0"/>
              <w:adjustRightInd w:val="0"/>
              <w:rPr>
                <w:rFonts w:ascii="Century Gothic" w:hAnsi="Century Gothic" w:cs="Times New Roman"/>
                <w:color w:val="000000"/>
                <w:lang w:val="en-US"/>
              </w:rPr>
            </w:pPr>
          </w:p>
          <w:p w14:paraId="395416EC" w14:textId="77777777" w:rsidR="00D64DC3" w:rsidRDefault="00D64DC3" w:rsidP="00B4149F">
            <w:pPr>
              <w:autoSpaceDE w:val="0"/>
              <w:autoSpaceDN w:val="0"/>
              <w:adjustRightInd w:val="0"/>
              <w:rPr>
                <w:rFonts w:ascii="Century Gothic" w:hAnsi="Century Gothic" w:cs="Times New Roman"/>
                <w:color w:val="000000"/>
                <w:lang w:val="en-US"/>
              </w:rPr>
            </w:pPr>
          </w:p>
          <w:p w14:paraId="7448021C" w14:textId="77777777" w:rsidR="00AD3EB9" w:rsidRDefault="00AD3EB9" w:rsidP="00B4149F">
            <w:pPr>
              <w:autoSpaceDE w:val="0"/>
              <w:autoSpaceDN w:val="0"/>
              <w:adjustRightInd w:val="0"/>
              <w:rPr>
                <w:rFonts w:ascii="Century Gothic" w:hAnsi="Century Gothic" w:cs="Times New Roman"/>
                <w:color w:val="000000"/>
                <w:lang w:val="en-US"/>
              </w:rPr>
            </w:pPr>
          </w:p>
          <w:p w14:paraId="6A004070" w14:textId="77777777" w:rsidR="00D64DC3" w:rsidRDefault="00D64DC3" w:rsidP="00B4149F">
            <w:pPr>
              <w:autoSpaceDE w:val="0"/>
              <w:autoSpaceDN w:val="0"/>
              <w:adjustRightInd w:val="0"/>
              <w:rPr>
                <w:rFonts w:ascii="Century Gothic" w:hAnsi="Century Gothic" w:cs="Times New Roman"/>
                <w:color w:val="000000"/>
                <w:lang w:val="en-US"/>
              </w:rPr>
            </w:pPr>
          </w:p>
          <w:p w14:paraId="20781BB2" w14:textId="32A939B1" w:rsidR="00B4149F" w:rsidRPr="00C91DA4" w:rsidRDefault="00B4149F" w:rsidP="00B4149F">
            <w:pPr>
              <w:autoSpaceDE w:val="0"/>
              <w:autoSpaceDN w:val="0"/>
              <w:adjustRightInd w:val="0"/>
              <w:rPr>
                <w:rFonts w:ascii="Century Gothic" w:hAnsi="Century Gothic" w:cs="Times New Roman"/>
                <w:color w:val="000000"/>
                <w:lang w:val="en-US"/>
              </w:rPr>
            </w:pPr>
            <w:r w:rsidRPr="00C91DA4">
              <w:rPr>
                <w:rFonts w:ascii="Century Gothic" w:hAnsi="Century Gothic" w:cs="Times New Roman"/>
                <w:color w:val="000000"/>
                <w:lang w:val="en-US"/>
              </w:rPr>
              <w:t>Presentation</w:t>
            </w:r>
            <w:r>
              <w:rPr>
                <w:rFonts w:ascii="Century Gothic" w:hAnsi="Century Gothic" w:cs="Times New Roman"/>
                <w:color w:val="000000"/>
                <w:lang w:val="en-US"/>
              </w:rPr>
              <w:t xml:space="preserve"> on Unit 1</w:t>
            </w:r>
            <w:r w:rsidRPr="00C91DA4">
              <w:rPr>
                <w:rFonts w:ascii="Century Gothic" w:hAnsi="Century Gothic" w:cs="Times New Roman"/>
                <w:color w:val="000000"/>
                <w:lang w:val="en-US"/>
              </w:rPr>
              <w:t xml:space="preserve"> </w:t>
            </w:r>
            <w:r w:rsidRPr="00B4149F">
              <w:rPr>
                <w:rFonts w:ascii="Century Gothic" w:hAnsi="Century Gothic" w:cs="Times New Roman"/>
                <w:lang w:val="en-US"/>
              </w:rPr>
              <w:t>(</w:t>
            </w:r>
            <w:r>
              <w:rPr>
                <w:rFonts w:ascii="Century Gothic" w:hAnsi="Century Gothic" w:cs="Times New Roman"/>
                <w:lang w:val="en-US"/>
              </w:rPr>
              <w:t>100</w:t>
            </w:r>
            <w:r w:rsidRPr="00B4149F">
              <w:rPr>
                <w:rFonts w:ascii="Century Gothic" w:hAnsi="Century Gothic" w:cs="Times New Roman"/>
                <w:lang w:val="en-US"/>
              </w:rPr>
              <w:t xml:space="preserve"> minutes)</w:t>
            </w:r>
          </w:p>
          <w:p w14:paraId="3C9AE2C3" w14:textId="77777777" w:rsidR="0014187B" w:rsidRDefault="0014187B" w:rsidP="009E6C0F">
            <w:pPr>
              <w:rPr>
                <w:rFonts w:ascii="Century Gothic" w:hAnsi="Century Gothic"/>
                <w:bCs w:val="0"/>
                <w:lang w:val="en-US"/>
              </w:rPr>
            </w:pPr>
          </w:p>
          <w:p w14:paraId="5F12F14E" w14:textId="2A4538D5" w:rsidR="009E6C0F" w:rsidRDefault="00190576" w:rsidP="009E6C0F">
            <w:pPr>
              <w:rPr>
                <w:rFonts w:ascii="Century Gothic" w:hAnsi="Century Gothic"/>
                <w:bCs w:val="0"/>
                <w:lang w:val="en-US"/>
              </w:rPr>
            </w:pPr>
            <w:r w:rsidRPr="0040160F">
              <w:rPr>
                <w:rFonts w:ascii="Century Gothic" w:hAnsi="Century Gothic"/>
                <w:bCs w:val="0"/>
                <w:lang w:val="en-US"/>
              </w:rPr>
              <w:t>Unit 1:</w:t>
            </w:r>
            <w:r w:rsidR="008623C2" w:rsidRPr="0040160F">
              <w:rPr>
                <w:rFonts w:ascii="Century Gothic" w:hAnsi="Century Gothic"/>
                <w:bCs w:val="0"/>
                <w:lang w:val="en-US"/>
              </w:rPr>
              <w:t xml:space="preserve"> </w:t>
            </w:r>
            <w:r w:rsidR="00AD3EB9">
              <w:rPr>
                <w:rFonts w:ascii="Century Gothic" w:hAnsi="Century Gothic"/>
                <w:bCs w:val="0"/>
                <w:lang w:val="en-US"/>
              </w:rPr>
              <w:t>Learning how to Engage i</w:t>
            </w:r>
            <w:r w:rsidR="00AD3EB9" w:rsidRPr="0040160F">
              <w:rPr>
                <w:rFonts w:ascii="Century Gothic" w:hAnsi="Century Gothic"/>
                <w:bCs w:val="0"/>
                <w:lang w:val="en-US"/>
              </w:rPr>
              <w:t>n Critical</w:t>
            </w:r>
            <w:r w:rsidR="00AD3EB9">
              <w:rPr>
                <w:rFonts w:ascii="Century Gothic" w:hAnsi="Century Gothic"/>
                <w:bCs w:val="0"/>
                <w:lang w:val="en-US"/>
              </w:rPr>
              <w:t xml:space="preserve"> Thinking, Reflection, Inquiry and Dialogue f</w:t>
            </w:r>
            <w:r w:rsidR="00AD3EB9" w:rsidRPr="0040160F">
              <w:rPr>
                <w:rFonts w:ascii="Century Gothic" w:hAnsi="Century Gothic"/>
                <w:bCs w:val="0"/>
                <w:lang w:val="en-US"/>
              </w:rPr>
              <w:t xml:space="preserve">or Global Learning </w:t>
            </w:r>
          </w:p>
          <w:p w14:paraId="3CE45709" w14:textId="77777777" w:rsidR="006A19C8" w:rsidRDefault="006A19C8" w:rsidP="009E6C0F">
            <w:pPr>
              <w:rPr>
                <w:rFonts w:ascii="Century Gothic" w:hAnsi="Century Gothic"/>
                <w:b w:val="0"/>
                <w:lang w:val="en-US"/>
              </w:rPr>
            </w:pPr>
          </w:p>
          <w:tbl>
            <w:tblPr>
              <w:tblStyle w:val="TableGrid"/>
              <w:tblW w:w="0" w:type="auto"/>
              <w:tblLook w:val="04A0" w:firstRow="1" w:lastRow="0" w:firstColumn="1" w:lastColumn="0" w:noHBand="0" w:noVBand="1"/>
            </w:tblPr>
            <w:tblGrid>
              <w:gridCol w:w="1409"/>
              <w:gridCol w:w="8572"/>
            </w:tblGrid>
            <w:tr w:rsidR="006A19C8" w:rsidRPr="006C5712" w14:paraId="57765766" w14:textId="77777777" w:rsidTr="00890D7B">
              <w:tc>
                <w:tcPr>
                  <w:tcW w:w="1409" w:type="dxa"/>
                </w:tcPr>
                <w:p w14:paraId="12639476" w14:textId="1BE1F579" w:rsidR="006A19C8" w:rsidRPr="004E2E5C" w:rsidRDefault="006A19C8" w:rsidP="006A19C8">
                  <w:pPr>
                    <w:rPr>
                      <w:rFonts w:ascii="Century Gothic" w:hAnsi="Century Gothic"/>
                      <w:b/>
                      <w:sz w:val="20"/>
                      <w:szCs w:val="20"/>
                      <w:lang w:val="en-US"/>
                    </w:rPr>
                  </w:pPr>
                  <w:r>
                    <w:rPr>
                      <w:rFonts w:ascii="Century Gothic" w:hAnsi="Century Gothic"/>
                      <w:b/>
                      <w:sz w:val="20"/>
                      <w:szCs w:val="20"/>
                      <w:lang w:val="en-US"/>
                    </w:rPr>
                    <w:t>Slides 2-9</w:t>
                  </w:r>
                </w:p>
              </w:tc>
              <w:tc>
                <w:tcPr>
                  <w:tcW w:w="8572" w:type="dxa"/>
                </w:tcPr>
                <w:p w14:paraId="114321DA" w14:textId="4692F11B" w:rsidR="006A19C8" w:rsidRPr="004E2E5C" w:rsidRDefault="006A19C8" w:rsidP="006A19C8">
                  <w:pPr>
                    <w:rPr>
                      <w:rFonts w:ascii="Century Gothic" w:hAnsi="Century Gothic"/>
                      <w:b/>
                      <w:sz w:val="20"/>
                      <w:szCs w:val="20"/>
                      <w:lang w:val="en-GB"/>
                    </w:rPr>
                  </w:pPr>
                  <w:r w:rsidRPr="006A19C8">
                    <w:rPr>
                      <w:rFonts w:ascii="Century Gothic" w:hAnsi="Century Gothic"/>
                      <w:sz w:val="20"/>
                      <w:szCs w:val="20"/>
                      <w:lang w:val="en-US"/>
                    </w:rPr>
                    <w:t>Open Spaces for Dialogue and Enquiry</w:t>
                  </w:r>
                  <w:r>
                    <w:rPr>
                      <w:rFonts w:ascii="Century Gothic" w:hAnsi="Century Gothic"/>
                      <w:sz w:val="20"/>
                      <w:szCs w:val="20"/>
                      <w:lang w:val="en-US"/>
                    </w:rPr>
                    <w:t xml:space="preserve"> methodology</w:t>
                  </w:r>
                </w:p>
              </w:tc>
            </w:tr>
            <w:tr w:rsidR="006A19C8" w:rsidRPr="004E2E5C" w14:paraId="65E18A66" w14:textId="77777777" w:rsidTr="00890D7B">
              <w:tc>
                <w:tcPr>
                  <w:tcW w:w="1409" w:type="dxa"/>
                </w:tcPr>
                <w:p w14:paraId="7203CE86" w14:textId="618E4EEF" w:rsidR="006A19C8" w:rsidRPr="004E2E5C" w:rsidRDefault="006A19C8" w:rsidP="006A19C8">
                  <w:pPr>
                    <w:rPr>
                      <w:rFonts w:ascii="Century Gothic" w:hAnsi="Century Gothic"/>
                      <w:b/>
                      <w:sz w:val="20"/>
                      <w:szCs w:val="20"/>
                      <w:lang w:val="en-US"/>
                    </w:rPr>
                  </w:pPr>
                  <w:r>
                    <w:rPr>
                      <w:rFonts w:ascii="Century Gothic" w:hAnsi="Century Gothic"/>
                      <w:b/>
                      <w:sz w:val="20"/>
                      <w:szCs w:val="20"/>
                      <w:lang w:val="en-US"/>
                    </w:rPr>
                    <w:t>Slides 10-16</w:t>
                  </w:r>
                </w:p>
              </w:tc>
              <w:tc>
                <w:tcPr>
                  <w:tcW w:w="8572" w:type="dxa"/>
                </w:tcPr>
                <w:p w14:paraId="1716EF28" w14:textId="05AA925B" w:rsidR="006A19C8" w:rsidRPr="006A19C8" w:rsidRDefault="006A19C8" w:rsidP="006A19C8">
                  <w:pPr>
                    <w:rPr>
                      <w:rFonts w:ascii="Century Gothic" w:hAnsi="Century Gothic"/>
                      <w:sz w:val="20"/>
                      <w:szCs w:val="20"/>
                      <w:lang w:val="en-GB"/>
                    </w:rPr>
                  </w:pPr>
                  <w:r w:rsidRPr="006A19C8">
                    <w:rPr>
                      <w:rFonts w:ascii="Century Gothic" w:hAnsi="Century Gothic"/>
                      <w:sz w:val="20"/>
                      <w:szCs w:val="20"/>
                      <w:lang w:val="en-US"/>
                    </w:rPr>
                    <w:t>Implementing OSDE in practice</w:t>
                  </w:r>
                </w:p>
              </w:tc>
            </w:tr>
            <w:tr w:rsidR="006A19C8" w:rsidRPr="006C5712" w14:paraId="299AF33D" w14:textId="77777777" w:rsidTr="00890D7B">
              <w:tc>
                <w:tcPr>
                  <w:tcW w:w="1409" w:type="dxa"/>
                </w:tcPr>
                <w:p w14:paraId="18876617" w14:textId="1843B54D" w:rsidR="006A19C8" w:rsidRPr="004E2E5C" w:rsidRDefault="006A19C8" w:rsidP="006A19C8">
                  <w:pPr>
                    <w:rPr>
                      <w:rFonts w:ascii="Century Gothic" w:hAnsi="Century Gothic"/>
                      <w:b/>
                      <w:sz w:val="20"/>
                      <w:szCs w:val="20"/>
                      <w:lang w:val="en-US"/>
                    </w:rPr>
                  </w:pPr>
                  <w:r w:rsidRPr="004E2E5C">
                    <w:rPr>
                      <w:rFonts w:ascii="Century Gothic" w:hAnsi="Century Gothic"/>
                      <w:b/>
                      <w:sz w:val="20"/>
                      <w:szCs w:val="20"/>
                      <w:lang w:val="en-US"/>
                    </w:rPr>
                    <w:t xml:space="preserve">Slides </w:t>
                  </w:r>
                  <w:r>
                    <w:rPr>
                      <w:rFonts w:ascii="Century Gothic" w:hAnsi="Century Gothic"/>
                      <w:b/>
                      <w:sz w:val="20"/>
                      <w:szCs w:val="20"/>
                      <w:lang w:val="en-US"/>
                    </w:rPr>
                    <w:t>17-22</w:t>
                  </w:r>
                </w:p>
              </w:tc>
              <w:tc>
                <w:tcPr>
                  <w:tcW w:w="8572" w:type="dxa"/>
                </w:tcPr>
                <w:p w14:paraId="1D643D93" w14:textId="564E809D" w:rsidR="006A19C8" w:rsidRPr="006A19C8" w:rsidRDefault="006A19C8" w:rsidP="006A19C8">
                  <w:pPr>
                    <w:rPr>
                      <w:rFonts w:ascii="Century Gothic" w:hAnsi="Century Gothic"/>
                      <w:sz w:val="20"/>
                      <w:szCs w:val="20"/>
                      <w:lang w:val="en-GB"/>
                    </w:rPr>
                  </w:pPr>
                  <w:r w:rsidRPr="006A19C8">
                    <w:rPr>
                      <w:rFonts w:ascii="Century Gothic" w:hAnsi="Century Gothic"/>
                      <w:sz w:val="20"/>
                      <w:szCs w:val="20"/>
                      <w:lang w:val="en-US"/>
                    </w:rPr>
                    <w:t>Creating an Open and Safe Space</w:t>
                  </w:r>
                </w:p>
              </w:tc>
            </w:tr>
            <w:tr w:rsidR="006A19C8" w:rsidRPr="006C5712" w14:paraId="2ACAB090" w14:textId="77777777" w:rsidTr="00890D7B">
              <w:tc>
                <w:tcPr>
                  <w:tcW w:w="1409" w:type="dxa"/>
                </w:tcPr>
                <w:p w14:paraId="387245E6" w14:textId="748F5295" w:rsidR="006A19C8" w:rsidRPr="004E2E5C" w:rsidRDefault="006A19C8" w:rsidP="006A19C8">
                  <w:pPr>
                    <w:rPr>
                      <w:rFonts w:ascii="Century Gothic" w:hAnsi="Century Gothic"/>
                      <w:sz w:val="20"/>
                      <w:szCs w:val="20"/>
                      <w:lang w:val="en-US"/>
                    </w:rPr>
                  </w:pPr>
                  <w:r w:rsidRPr="004E2E5C">
                    <w:rPr>
                      <w:rFonts w:ascii="Century Gothic" w:hAnsi="Century Gothic"/>
                      <w:b/>
                      <w:sz w:val="20"/>
                      <w:szCs w:val="20"/>
                      <w:lang w:val="en-US"/>
                    </w:rPr>
                    <w:t xml:space="preserve">Slides </w:t>
                  </w:r>
                  <w:r>
                    <w:rPr>
                      <w:rFonts w:ascii="Century Gothic" w:hAnsi="Century Gothic"/>
                      <w:b/>
                      <w:sz w:val="20"/>
                      <w:szCs w:val="20"/>
                      <w:lang w:val="en-US"/>
                    </w:rPr>
                    <w:t>23-24</w:t>
                  </w:r>
                </w:p>
              </w:tc>
              <w:tc>
                <w:tcPr>
                  <w:tcW w:w="8572" w:type="dxa"/>
                </w:tcPr>
                <w:p w14:paraId="12F0611F" w14:textId="31B34146" w:rsidR="006A19C8" w:rsidRPr="004E2E5C" w:rsidRDefault="006A19C8" w:rsidP="006A19C8">
                  <w:pPr>
                    <w:rPr>
                      <w:rFonts w:ascii="Century Gothic" w:hAnsi="Century Gothic"/>
                      <w:sz w:val="20"/>
                      <w:szCs w:val="20"/>
                      <w:lang w:val="en-US"/>
                    </w:rPr>
                  </w:pPr>
                  <w:r w:rsidRPr="006A19C8">
                    <w:rPr>
                      <w:rFonts w:ascii="Century Gothic" w:hAnsi="Century Gothic"/>
                      <w:sz w:val="20"/>
                      <w:szCs w:val="20"/>
                      <w:lang w:val="en-US"/>
                    </w:rPr>
                    <w:t>The advantages of the OSDE methodology</w:t>
                  </w:r>
                </w:p>
              </w:tc>
            </w:tr>
            <w:tr w:rsidR="006A19C8" w:rsidRPr="006C5712" w14:paraId="0C2D8558" w14:textId="77777777" w:rsidTr="00890D7B">
              <w:tc>
                <w:tcPr>
                  <w:tcW w:w="1409" w:type="dxa"/>
                </w:tcPr>
                <w:p w14:paraId="60066E2C" w14:textId="2E6CA3B8" w:rsidR="006A19C8" w:rsidRPr="004E2E5C" w:rsidRDefault="006A19C8" w:rsidP="006A19C8">
                  <w:pPr>
                    <w:rPr>
                      <w:rFonts w:ascii="Century Gothic" w:hAnsi="Century Gothic"/>
                      <w:b/>
                      <w:sz w:val="20"/>
                      <w:szCs w:val="20"/>
                      <w:lang w:val="en-US"/>
                    </w:rPr>
                  </w:pPr>
                  <w:r w:rsidRPr="004E2E5C">
                    <w:rPr>
                      <w:rFonts w:ascii="Century Gothic" w:hAnsi="Century Gothic"/>
                      <w:b/>
                      <w:sz w:val="20"/>
                      <w:szCs w:val="20"/>
                      <w:lang w:val="en-US"/>
                    </w:rPr>
                    <w:t>Slides</w:t>
                  </w:r>
                  <w:r>
                    <w:rPr>
                      <w:rFonts w:ascii="Century Gothic" w:hAnsi="Century Gothic"/>
                      <w:b/>
                      <w:sz w:val="20"/>
                      <w:szCs w:val="20"/>
                      <w:lang w:val="en-US"/>
                    </w:rPr>
                    <w:t xml:space="preserve"> 26-33</w:t>
                  </w:r>
                </w:p>
              </w:tc>
              <w:tc>
                <w:tcPr>
                  <w:tcW w:w="8572" w:type="dxa"/>
                </w:tcPr>
                <w:p w14:paraId="71BD748F" w14:textId="2F935D31" w:rsidR="006A19C8" w:rsidRPr="006A19C8" w:rsidRDefault="006A19C8" w:rsidP="006A19C8">
                  <w:pPr>
                    <w:rPr>
                      <w:rFonts w:ascii="Century Gothic" w:hAnsi="Century Gothic"/>
                      <w:sz w:val="20"/>
                      <w:szCs w:val="20"/>
                      <w:lang w:val="en-US"/>
                    </w:rPr>
                  </w:pPr>
                  <w:r>
                    <w:rPr>
                      <w:rFonts w:ascii="Century Gothic" w:hAnsi="Century Gothic"/>
                      <w:sz w:val="20"/>
                      <w:szCs w:val="20"/>
                      <w:lang w:val="en-US"/>
                    </w:rPr>
                    <w:t>ILC methodology</w:t>
                  </w:r>
                </w:p>
              </w:tc>
            </w:tr>
          </w:tbl>
          <w:p w14:paraId="08150D39" w14:textId="77777777" w:rsidR="009E6C0F" w:rsidRDefault="009E6C0F" w:rsidP="009E6C0F">
            <w:pPr>
              <w:rPr>
                <w:rFonts w:ascii="Century Gothic" w:hAnsi="Century Gothic" w:cs="Calibri"/>
                <w:bCs w:val="0"/>
                <w:lang w:val="en-US"/>
              </w:rPr>
            </w:pPr>
          </w:p>
          <w:p w14:paraId="18D191B4" w14:textId="40D3FE84" w:rsidR="006A19C8" w:rsidRDefault="006A19C8" w:rsidP="009E6C0F">
            <w:pPr>
              <w:rPr>
                <w:rFonts w:ascii="Century Gothic" w:hAnsi="Century Gothic" w:cs="Calibri"/>
                <w:bCs w:val="0"/>
                <w:lang w:val="en-US"/>
              </w:rPr>
            </w:pPr>
            <w:r>
              <w:rPr>
                <w:rFonts w:ascii="Century Gothic" w:hAnsi="Century Gothic" w:cs="Calibri"/>
                <w:bCs w:val="0"/>
                <w:lang w:val="en-US"/>
              </w:rPr>
              <w:t xml:space="preserve">Notes: </w:t>
            </w:r>
          </w:p>
          <w:p w14:paraId="2407612F" w14:textId="46073648" w:rsidR="00614F79" w:rsidRDefault="00BD5774" w:rsidP="00227D4A">
            <w:pPr>
              <w:jc w:val="both"/>
              <w:rPr>
                <w:rFonts w:ascii="Century Gothic" w:hAnsi="Century Gothic" w:cs="Calibri"/>
                <w:b w:val="0"/>
                <w:bCs w:val="0"/>
                <w:lang w:val="en-US"/>
              </w:rPr>
            </w:pPr>
            <w:r>
              <w:rPr>
                <w:rFonts w:ascii="Century Gothic" w:hAnsi="Century Gothic" w:cs="Calibri"/>
                <w:bCs w:val="0"/>
                <w:lang w:val="en-US"/>
              </w:rPr>
              <w:t>Slide 16</w:t>
            </w:r>
            <w:r w:rsidR="003207D5">
              <w:rPr>
                <w:rFonts w:ascii="Century Gothic" w:hAnsi="Century Gothic" w:cs="Calibri"/>
                <w:bCs w:val="0"/>
                <w:lang w:val="en-US"/>
              </w:rPr>
              <w:t>-18</w:t>
            </w:r>
            <w:r>
              <w:rPr>
                <w:rFonts w:ascii="Century Gothic" w:hAnsi="Century Gothic" w:cs="Calibri"/>
                <w:bCs w:val="0"/>
                <w:lang w:val="en-US"/>
              </w:rPr>
              <w:t xml:space="preserve">: </w:t>
            </w:r>
            <w:r>
              <w:rPr>
                <w:rFonts w:ascii="Century Gothic" w:hAnsi="Century Gothic" w:cs="Calibri"/>
                <w:b w:val="0"/>
                <w:bCs w:val="0"/>
                <w:lang w:val="en-US"/>
              </w:rPr>
              <w:t>Write as a title on a flipchart “</w:t>
            </w:r>
            <w:r w:rsidRPr="00BD5774">
              <w:rPr>
                <w:rFonts w:ascii="Century Gothic" w:hAnsi="Century Gothic" w:cs="Calibri"/>
                <w:b w:val="0"/>
                <w:bCs w:val="0"/>
                <w:lang w:val="en-US"/>
              </w:rPr>
              <w:t>The main characteristics that a teache</w:t>
            </w:r>
            <w:r w:rsidR="002E23C6">
              <w:rPr>
                <w:rFonts w:ascii="Century Gothic" w:hAnsi="Century Gothic" w:cs="Calibri"/>
                <w:b w:val="0"/>
                <w:bCs w:val="0"/>
                <w:lang w:val="en-US"/>
              </w:rPr>
              <w:t>r/facilitator of OSDE must have</w:t>
            </w:r>
            <w:r>
              <w:rPr>
                <w:rFonts w:ascii="Century Gothic" w:hAnsi="Century Gothic" w:cs="Calibri"/>
                <w:b w:val="0"/>
                <w:bCs w:val="0"/>
                <w:lang w:val="en-US"/>
              </w:rPr>
              <w:t>”</w:t>
            </w:r>
            <w:r w:rsidR="002E23C6">
              <w:rPr>
                <w:rFonts w:ascii="Century Gothic" w:hAnsi="Century Gothic" w:cs="Calibri"/>
                <w:b w:val="0"/>
                <w:bCs w:val="0"/>
                <w:lang w:val="en-US"/>
              </w:rPr>
              <w:t xml:space="preserve"> and ask the participants to think</w:t>
            </w:r>
            <w:r w:rsidR="00A36FDB">
              <w:rPr>
                <w:rFonts w:ascii="Century Gothic" w:hAnsi="Century Gothic" w:cs="Calibri"/>
                <w:b w:val="0"/>
                <w:bCs w:val="0"/>
                <w:lang w:val="en-US"/>
              </w:rPr>
              <w:t xml:space="preserve"> and identify</w:t>
            </w:r>
            <w:r w:rsidR="002E23C6">
              <w:rPr>
                <w:rFonts w:ascii="Century Gothic" w:hAnsi="Century Gothic" w:cs="Calibri"/>
                <w:b w:val="0"/>
                <w:bCs w:val="0"/>
                <w:lang w:val="en-US"/>
              </w:rPr>
              <w:t xml:space="preserve"> </w:t>
            </w:r>
            <w:r w:rsidR="00A36FDB">
              <w:rPr>
                <w:rFonts w:ascii="Century Gothic" w:hAnsi="Century Gothic" w:cs="Calibri"/>
                <w:b w:val="0"/>
                <w:bCs w:val="0"/>
                <w:lang w:val="en-US"/>
              </w:rPr>
              <w:t>5 characteristics and write them on post-its (5 minutes). Then ask them to stick their post-</w:t>
            </w:r>
            <w:proofErr w:type="spellStart"/>
            <w:r w:rsidR="00A36FDB">
              <w:rPr>
                <w:rFonts w:ascii="Century Gothic" w:hAnsi="Century Gothic" w:cs="Calibri"/>
                <w:b w:val="0"/>
                <w:bCs w:val="0"/>
                <w:lang w:val="en-US"/>
              </w:rPr>
              <w:t>its</w:t>
            </w:r>
            <w:proofErr w:type="spellEnd"/>
            <w:r w:rsidR="00A36FDB">
              <w:rPr>
                <w:rFonts w:ascii="Century Gothic" w:hAnsi="Century Gothic" w:cs="Calibri"/>
                <w:b w:val="0"/>
                <w:bCs w:val="0"/>
                <w:lang w:val="en-US"/>
              </w:rPr>
              <w:t xml:space="preserve"> on the flipchart and read them to the rest of the participants (5 minutes). Discuss with the whole group of participants about what was written (5 minutes</w:t>
            </w:r>
            <w:r w:rsidR="003207D5">
              <w:rPr>
                <w:rFonts w:ascii="Century Gothic" w:hAnsi="Century Gothic" w:cs="Calibri"/>
                <w:b w:val="0"/>
                <w:bCs w:val="0"/>
                <w:lang w:val="en-US"/>
              </w:rPr>
              <w:t>). Then move on to slides 17 &amp; 18 to further discuss about those characteristics.</w:t>
            </w:r>
          </w:p>
          <w:p w14:paraId="59893682" w14:textId="77777777" w:rsidR="002E23C6" w:rsidRPr="00BD5774" w:rsidRDefault="002E23C6" w:rsidP="00227D4A">
            <w:pPr>
              <w:jc w:val="both"/>
              <w:rPr>
                <w:rFonts w:ascii="Century Gothic" w:hAnsi="Century Gothic" w:cs="Calibri"/>
                <w:b w:val="0"/>
                <w:bCs w:val="0"/>
                <w:lang w:val="en-US"/>
              </w:rPr>
            </w:pPr>
          </w:p>
          <w:p w14:paraId="7B2DB11E" w14:textId="0318BB1A" w:rsidR="00F85BFD" w:rsidRDefault="00E54919" w:rsidP="00227D4A">
            <w:pPr>
              <w:jc w:val="both"/>
              <w:rPr>
                <w:rFonts w:ascii="Century Gothic" w:hAnsi="Century Gothic" w:cs="Calibri"/>
                <w:b w:val="0"/>
                <w:bCs w:val="0"/>
                <w:lang w:val="en-US"/>
              </w:rPr>
            </w:pPr>
            <w:r>
              <w:rPr>
                <w:rFonts w:ascii="Century Gothic" w:hAnsi="Century Gothic" w:cs="Calibri"/>
                <w:bCs w:val="0"/>
                <w:lang w:val="en-US"/>
              </w:rPr>
              <w:t xml:space="preserve">Slide </w:t>
            </w:r>
            <w:r w:rsidR="003207D5">
              <w:rPr>
                <w:rFonts w:ascii="Century Gothic" w:hAnsi="Century Gothic" w:cs="Calibri"/>
                <w:bCs w:val="0"/>
                <w:lang w:val="en-US"/>
              </w:rPr>
              <w:t>20</w:t>
            </w:r>
            <w:r w:rsidR="00A36FDB">
              <w:rPr>
                <w:rFonts w:ascii="Century Gothic" w:hAnsi="Century Gothic" w:cs="Calibri"/>
                <w:bCs w:val="0"/>
                <w:lang w:val="en-US"/>
              </w:rPr>
              <w:t xml:space="preserve"> (</w:t>
            </w:r>
            <w:r w:rsidR="003207D5">
              <w:rPr>
                <w:rFonts w:ascii="Century Gothic" w:hAnsi="Century Gothic" w:cs="Calibri"/>
                <w:bCs w:val="0"/>
                <w:lang w:val="en-US"/>
              </w:rPr>
              <w:t>30</w:t>
            </w:r>
            <w:r w:rsidR="00A36FDB">
              <w:rPr>
                <w:rFonts w:ascii="Century Gothic" w:hAnsi="Century Gothic" w:cs="Calibri"/>
                <w:bCs w:val="0"/>
                <w:lang w:val="en-US"/>
              </w:rPr>
              <w:t xml:space="preserve"> minutes)</w:t>
            </w:r>
            <w:r>
              <w:rPr>
                <w:rFonts w:ascii="Century Gothic" w:hAnsi="Century Gothic" w:cs="Calibri"/>
                <w:bCs w:val="0"/>
                <w:lang w:val="en-US"/>
              </w:rPr>
              <w:t xml:space="preserve">: </w:t>
            </w:r>
            <w:r>
              <w:rPr>
                <w:rFonts w:ascii="Century Gothic" w:hAnsi="Century Gothic" w:cs="Calibri"/>
                <w:b w:val="0"/>
                <w:bCs w:val="0"/>
                <w:lang w:val="en-US"/>
              </w:rPr>
              <w:t>The participants work in groups. Each group has an A2 paper and colored markers. They watch the video “OSDE: Open Space” (5 minutes) and discuss in their groups for about 5 minutes. Then each group attempts to present the idea of an “Open Space”</w:t>
            </w:r>
            <w:r w:rsidR="00BD5774">
              <w:rPr>
                <w:rFonts w:ascii="Century Gothic" w:hAnsi="Century Gothic" w:cs="Calibri"/>
                <w:b w:val="0"/>
                <w:bCs w:val="0"/>
                <w:lang w:val="en-US"/>
              </w:rPr>
              <w:t xml:space="preserve"> on the paper (10 minutes)</w:t>
            </w:r>
            <w:r>
              <w:rPr>
                <w:rFonts w:ascii="Century Gothic" w:hAnsi="Century Gothic" w:cs="Calibri"/>
                <w:b w:val="0"/>
                <w:bCs w:val="0"/>
                <w:lang w:val="en-US"/>
              </w:rPr>
              <w:t xml:space="preserve">. They can write notes, design an infographic, </w:t>
            </w:r>
            <w:r w:rsidR="00F85BFD">
              <w:rPr>
                <w:rFonts w:ascii="Century Gothic" w:hAnsi="Century Gothic" w:cs="Calibri"/>
                <w:b w:val="0"/>
                <w:bCs w:val="0"/>
                <w:lang w:val="en-US"/>
              </w:rPr>
              <w:t>table, icon etc. Each group will present their work to the rest of the participants</w:t>
            </w:r>
            <w:r w:rsidR="00BD5774">
              <w:rPr>
                <w:rFonts w:ascii="Century Gothic" w:hAnsi="Century Gothic" w:cs="Calibri"/>
                <w:b w:val="0"/>
                <w:bCs w:val="0"/>
                <w:lang w:val="en-US"/>
              </w:rPr>
              <w:t xml:space="preserve"> (10 minutes)</w:t>
            </w:r>
            <w:r w:rsidR="00F85BFD">
              <w:rPr>
                <w:rFonts w:ascii="Century Gothic" w:hAnsi="Century Gothic" w:cs="Calibri"/>
                <w:b w:val="0"/>
                <w:bCs w:val="0"/>
                <w:lang w:val="en-US"/>
              </w:rPr>
              <w:t xml:space="preserve">. </w:t>
            </w:r>
          </w:p>
          <w:p w14:paraId="4A280644" w14:textId="01DC4CE7" w:rsidR="00614F79" w:rsidRPr="00E54919" w:rsidRDefault="00F85BFD" w:rsidP="009E6C0F">
            <w:pPr>
              <w:rPr>
                <w:rFonts w:ascii="Century Gothic" w:hAnsi="Century Gothic" w:cs="Calibri"/>
                <w:b w:val="0"/>
                <w:bCs w:val="0"/>
                <w:lang w:val="en-US"/>
              </w:rPr>
            </w:pPr>
            <w:r>
              <w:rPr>
                <w:rFonts w:ascii="Century Gothic" w:hAnsi="Century Gothic" w:cs="Calibri"/>
                <w:b w:val="0"/>
                <w:bCs w:val="0"/>
                <w:lang w:val="en-US"/>
              </w:rPr>
              <w:t xml:space="preserve">The facilitator can decide if he wants to present the slides 19-22 or not. If the participants </w:t>
            </w:r>
            <w:r w:rsidR="00BD5774">
              <w:rPr>
                <w:rFonts w:ascii="Century Gothic" w:hAnsi="Century Gothic" w:cs="Calibri"/>
                <w:b w:val="0"/>
                <w:bCs w:val="0"/>
                <w:lang w:val="en-US"/>
              </w:rPr>
              <w:t>are</w:t>
            </w:r>
            <w:r>
              <w:rPr>
                <w:rFonts w:ascii="Century Gothic" w:hAnsi="Century Gothic" w:cs="Calibri"/>
                <w:b w:val="0"/>
                <w:bCs w:val="0"/>
                <w:lang w:val="en-US"/>
              </w:rPr>
              <w:t xml:space="preserve"> able to identify all the aspects of an “Open Space” he/she can skip those slides.   </w:t>
            </w:r>
          </w:p>
          <w:p w14:paraId="1FD7F55B" w14:textId="77777777" w:rsidR="006A19C8" w:rsidRDefault="006A19C8" w:rsidP="009E6C0F">
            <w:pPr>
              <w:rPr>
                <w:rFonts w:ascii="Century Gothic" w:hAnsi="Century Gothic" w:cs="Calibri"/>
                <w:b w:val="0"/>
                <w:lang w:val="en-US"/>
              </w:rPr>
            </w:pPr>
          </w:p>
          <w:p w14:paraId="42474B01" w14:textId="0787EE1E" w:rsidR="00227D4A" w:rsidRPr="00C171B0" w:rsidRDefault="003207D5" w:rsidP="003207D5">
            <w:pPr>
              <w:jc w:val="both"/>
              <w:rPr>
                <w:rFonts w:ascii="Century Gothic" w:hAnsi="Century Gothic" w:cs="Calibri"/>
                <w:b w:val="0"/>
                <w:bCs w:val="0"/>
                <w:lang w:val="en-US"/>
              </w:rPr>
            </w:pPr>
            <w:r w:rsidRPr="003207D5">
              <w:rPr>
                <w:rFonts w:ascii="Century Gothic" w:hAnsi="Century Gothic" w:cs="Calibri"/>
                <w:bCs w:val="0"/>
                <w:lang w:val="en-US"/>
              </w:rPr>
              <w:t>Slide 25</w:t>
            </w:r>
            <w:r w:rsidR="00C171B0">
              <w:rPr>
                <w:rFonts w:ascii="Century Gothic" w:hAnsi="Century Gothic" w:cs="Calibri"/>
                <w:bCs w:val="0"/>
                <w:lang w:val="en-US"/>
              </w:rPr>
              <w:t>-26</w:t>
            </w:r>
            <w:r>
              <w:rPr>
                <w:rFonts w:ascii="Century Gothic" w:hAnsi="Century Gothic" w:cs="Calibri"/>
                <w:bCs w:val="0"/>
                <w:lang w:val="en-US"/>
              </w:rPr>
              <w:t xml:space="preserve">: </w:t>
            </w:r>
            <w:r w:rsidR="00C171B0" w:rsidRPr="00C171B0">
              <w:rPr>
                <w:rFonts w:ascii="Century Gothic" w:hAnsi="Century Gothic" w:cs="Calibri"/>
                <w:b w:val="0"/>
                <w:bCs w:val="0"/>
                <w:lang w:val="en-US"/>
              </w:rPr>
              <w:t>Ask the participants</w:t>
            </w:r>
            <w:r w:rsidR="00C171B0">
              <w:rPr>
                <w:rFonts w:ascii="Century Gothic" w:hAnsi="Century Gothic" w:cs="Calibri"/>
                <w:b w:val="0"/>
                <w:bCs w:val="0"/>
                <w:lang w:val="en-US"/>
              </w:rPr>
              <w:t xml:space="preserve"> “</w:t>
            </w:r>
            <w:r w:rsidR="00C171B0" w:rsidRPr="00C171B0">
              <w:rPr>
                <w:rFonts w:ascii="Century Gothic" w:hAnsi="Century Gothic" w:cs="Calibri"/>
                <w:b w:val="0"/>
                <w:bCs w:val="0"/>
                <w:lang w:val="en-US"/>
              </w:rPr>
              <w:t>Can you identify the 4 main advantages of the OSDE methodology?</w:t>
            </w:r>
            <w:proofErr w:type="gramStart"/>
            <w:r w:rsidR="00C171B0">
              <w:rPr>
                <w:rFonts w:ascii="Century Gothic" w:hAnsi="Century Gothic" w:cs="Calibri"/>
                <w:b w:val="0"/>
                <w:bCs w:val="0"/>
                <w:lang w:val="en-US"/>
              </w:rPr>
              <w:t>”.</w:t>
            </w:r>
            <w:proofErr w:type="gramEnd"/>
            <w:r w:rsidR="00C171B0">
              <w:rPr>
                <w:rFonts w:ascii="Century Gothic" w:hAnsi="Century Gothic" w:cs="Calibri"/>
                <w:b w:val="0"/>
                <w:bCs w:val="0"/>
                <w:lang w:val="en-US"/>
              </w:rPr>
              <w:t xml:space="preserve"> Let them express their thoughts and take notes on a flipchart (no more than 15 minutes). Then present the slide 26.</w:t>
            </w:r>
          </w:p>
          <w:p w14:paraId="441541E6" w14:textId="77777777" w:rsidR="00227D4A" w:rsidRPr="009E6C0F" w:rsidRDefault="00227D4A" w:rsidP="009E6C0F">
            <w:pPr>
              <w:rPr>
                <w:rFonts w:ascii="Century Gothic" w:hAnsi="Century Gothic" w:cs="Calibri"/>
                <w:b w:val="0"/>
                <w:lang w:val="en-US"/>
              </w:rPr>
            </w:pPr>
          </w:p>
          <w:p w14:paraId="78AF2153" w14:textId="719E70B9" w:rsidR="009E6C0F" w:rsidRDefault="009E6C0F" w:rsidP="009E6C0F">
            <w:pPr>
              <w:rPr>
                <w:rFonts w:ascii="Century Gothic" w:hAnsi="Century Gothic" w:cs="Calibri"/>
                <w:b w:val="0"/>
                <w:lang w:val="en-US"/>
              </w:rPr>
            </w:pPr>
          </w:p>
          <w:p w14:paraId="2371407F" w14:textId="77777777" w:rsidR="00B4149F" w:rsidRDefault="00B4149F" w:rsidP="009E6C0F">
            <w:pPr>
              <w:rPr>
                <w:rFonts w:ascii="Century Gothic" w:hAnsi="Century Gothic" w:cs="Calibri"/>
                <w:b w:val="0"/>
                <w:lang w:val="en-US"/>
              </w:rPr>
            </w:pPr>
          </w:p>
          <w:p w14:paraId="3EB281B3" w14:textId="4E8460D6" w:rsidR="00B4149F" w:rsidRPr="00C91DA4" w:rsidRDefault="00B4149F" w:rsidP="00B4149F">
            <w:pPr>
              <w:autoSpaceDE w:val="0"/>
              <w:autoSpaceDN w:val="0"/>
              <w:adjustRightInd w:val="0"/>
              <w:rPr>
                <w:rFonts w:ascii="Century Gothic" w:hAnsi="Century Gothic" w:cs="Times New Roman"/>
                <w:color w:val="000000"/>
                <w:lang w:val="en-US"/>
              </w:rPr>
            </w:pPr>
            <w:r w:rsidRPr="00C91DA4">
              <w:rPr>
                <w:rFonts w:ascii="Century Gothic" w:hAnsi="Century Gothic" w:cs="Times New Roman"/>
                <w:color w:val="000000"/>
                <w:lang w:val="en-US"/>
              </w:rPr>
              <w:t>Presentation</w:t>
            </w:r>
            <w:r>
              <w:rPr>
                <w:rFonts w:ascii="Century Gothic" w:hAnsi="Century Gothic" w:cs="Times New Roman"/>
                <w:color w:val="000000"/>
                <w:lang w:val="en-US"/>
              </w:rPr>
              <w:t xml:space="preserve"> on Unit 2</w:t>
            </w:r>
            <w:r w:rsidRPr="00C91DA4">
              <w:rPr>
                <w:rFonts w:ascii="Century Gothic" w:hAnsi="Century Gothic" w:cs="Times New Roman"/>
                <w:color w:val="000000"/>
                <w:lang w:val="en-US"/>
              </w:rPr>
              <w:t xml:space="preserve"> </w:t>
            </w:r>
            <w:r w:rsidRPr="00D64DC3">
              <w:rPr>
                <w:rFonts w:ascii="Century Gothic" w:hAnsi="Century Gothic" w:cs="Times New Roman"/>
                <w:lang w:val="en-US"/>
              </w:rPr>
              <w:t>(</w:t>
            </w:r>
            <w:r w:rsidR="00D64DC3" w:rsidRPr="00D64DC3">
              <w:rPr>
                <w:rFonts w:ascii="Century Gothic" w:hAnsi="Century Gothic" w:cs="Times New Roman"/>
                <w:lang w:val="en-US"/>
              </w:rPr>
              <w:t>220</w:t>
            </w:r>
            <w:r w:rsidRPr="00D64DC3">
              <w:rPr>
                <w:rFonts w:ascii="Century Gothic" w:hAnsi="Century Gothic" w:cs="Times New Roman"/>
                <w:lang w:val="en-US"/>
              </w:rPr>
              <w:t xml:space="preserve"> minutes)</w:t>
            </w:r>
          </w:p>
          <w:p w14:paraId="61268D76" w14:textId="77777777" w:rsidR="00B4149F" w:rsidRDefault="00B4149F" w:rsidP="00B4149F">
            <w:pPr>
              <w:rPr>
                <w:rFonts w:ascii="Century Gothic" w:hAnsi="Century Gothic"/>
                <w:bCs w:val="0"/>
                <w:lang w:val="en-US"/>
              </w:rPr>
            </w:pPr>
          </w:p>
          <w:p w14:paraId="34DBD4D1" w14:textId="3705F070" w:rsidR="00B4149F" w:rsidRPr="0040160F" w:rsidRDefault="00B4149F" w:rsidP="00B4149F">
            <w:pPr>
              <w:rPr>
                <w:rFonts w:ascii="Century Gothic" w:hAnsi="Century Gothic"/>
                <w:bCs w:val="0"/>
                <w:lang w:val="en-US"/>
              </w:rPr>
            </w:pPr>
            <w:r w:rsidRPr="00FB62D4">
              <w:rPr>
                <w:rFonts w:ascii="Century Gothic" w:hAnsi="Century Gothic"/>
                <w:lang w:val="en-US"/>
              </w:rPr>
              <w:t>Unit 2: Exploring migration through the lens of Sustainable Development</w:t>
            </w:r>
          </w:p>
          <w:p w14:paraId="5FBD37FC" w14:textId="77777777" w:rsidR="00B4149F" w:rsidRDefault="00B4149F" w:rsidP="009E6C0F">
            <w:pPr>
              <w:rPr>
                <w:rFonts w:ascii="Century Gothic" w:hAnsi="Century Gothic" w:cs="Calibri"/>
                <w:b w:val="0"/>
                <w:lang w:val="en-US"/>
              </w:rPr>
            </w:pPr>
          </w:p>
          <w:p w14:paraId="585AC658" w14:textId="7E137358" w:rsidR="00FB62D4" w:rsidRDefault="00FB62D4" w:rsidP="007D1F3B">
            <w:pPr>
              <w:jc w:val="both"/>
              <w:rPr>
                <w:rFonts w:ascii="Century Gothic" w:hAnsi="Century Gothic" w:cs="Calibri"/>
                <w:b w:val="0"/>
                <w:lang w:val="en-US"/>
              </w:rPr>
            </w:pPr>
            <w:r w:rsidRPr="00FB62D4">
              <w:rPr>
                <w:rFonts w:ascii="Century Gothic" w:hAnsi="Century Gothic" w:cs="Calibri"/>
                <w:lang w:val="en-US"/>
              </w:rPr>
              <w:t xml:space="preserve">Before starting Unit 2: </w:t>
            </w:r>
            <w:r>
              <w:rPr>
                <w:rFonts w:ascii="Century Gothic" w:hAnsi="Century Gothic" w:cs="Calibri"/>
                <w:b w:val="0"/>
                <w:lang w:val="en-US"/>
              </w:rPr>
              <w:t xml:space="preserve">The facilitator should explain to the participants that this Unit is designed based on the ILC methodology. Is a comprehensive Unit which not only goes through the methodology step by step, but also presents the main thematic area, which is Migration and Sustainable Development, through the 6 phases of the ILC </w:t>
            </w:r>
            <w:proofErr w:type="gramStart"/>
            <w:r>
              <w:rPr>
                <w:rFonts w:ascii="Century Gothic" w:hAnsi="Century Gothic" w:cs="Calibri"/>
                <w:b w:val="0"/>
                <w:lang w:val="en-US"/>
              </w:rPr>
              <w:t>methodology.</w:t>
            </w:r>
            <w:proofErr w:type="gramEnd"/>
            <w:r>
              <w:rPr>
                <w:rFonts w:ascii="Century Gothic" w:hAnsi="Century Gothic" w:cs="Calibri"/>
                <w:b w:val="0"/>
                <w:lang w:val="en-US"/>
              </w:rPr>
              <w:t xml:space="preserve"> This can be used as a good example of how participants can use the methodology in the future for their own trainings/workshops. </w:t>
            </w:r>
          </w:p>
          <w:p w14:paraId="5B222DAD" w14:textId="0476B017" w:rsidR="007D1F3B" w:rsidRDefault="007D1F3B" w:rsidP="007D1F3B">
            <w:pPr>
              <w:jc w:val="both"/>
              <w:rPr>
                <w:rFonts w:ascii="Century Gothic" w:hAnsi="Century Gothic" w:cs="Calibri"/>
                <w:lang w:val="en-US"/>
              </w:rPr>
            </w:pPr>
            <w:r w:rsidRPr="007D1F3B">
              <w:rPr>
                <w:rFonts w:ascii="Century Gothic" w:hAnsi="Century Gothic" w:cs="Calibri"/>
                <w:b w:val="0"/>
                <w:bCs w:val="0"/>
                <w:lang w:val="en-US"/>
              </w:rPr>
              <w:t xml:space="preserve">The facilitator should allow participants to choose how they will interpret the multivariate perspectives and data that will be presented. If the facilitator steer too much and participants </w:t>
            </w:r>
            <w:r w:rsidRPr="007D1F3B">
              <w:rPr>
                <w:rFonts w:ascii="Century Gothic" w:hAnsi="Century Gothic" w:cs="Calibri"/>
                <w:b w:val="0"/>
                <w:bCs w:val="0"/>
                <w:lang w:val="en-US"/>
              </w:rPr>
              <w:lastRenderedPageBreak/>
              <w:t>feel they have a low degree of choice in relation to the topic, they will tend to participate less in the discussion or try to arrive at the 'right' answer they think the 'teacher' wants them to arrive at. The focus of the intervention should be on building skills/relationships, not on 'content': on how to examine issues rather than on what to think or do about the issue. As a general rule: the less you influence the choice of topic for discussion, the more effective the space is in terms of ownership, safety and participation.</w:t>
            </w:r>
          </w:p>
          <w:p w14:paraId="588AAD2B" w14:textId="77777777" w:rsidR="007D1F3B" w:rsidRDefault="007D1F3B" w:rsidP="009E6C0F">
            <w:pPr>
              <w:rPr>
                <w:rFonts w:ascii="Century Gothic" w:hAnsi="Century Gothic" w:cs="Calibri"/>
                <w:b w:val="0"/>
                <w:lang w:val="en-US"/>
              </w:rPr>
            </w:pPr>
          </w:p>
          <w:p w14:paraId="689FDFD4" w14:textId="77777777" w:rsidR="00FB62D4" w:rsidRDefault="00FB62D4" w:rsidP="009E6C0F">
            <w:pPr>
              <w:rPr>
                <w:rFonts w:ascii="Century Gothic" w:hAnsi="Century Gothic" w:cs="Calibri"/>
                <w:b w:val="0"/>
                <w:lang w:val="en-US"/>
              </w:rPr>
            </w:pPr>
          </w:p>
          <w:tbl>
            <w:tblPr>
              <w:tblStyle w:val="TableGrid"/>
              <w:tblW w:w="0" w:type="auto"/>
              <w:tblLook w:val="04A0" w:firstRow="1" w:lastRow="0" w:firstColumn="1" w:lastColumn="0" w:noHBand="0" w:noVBand="1"/>
            </w:tblPr>
            <w:tblGrid>
              <w:gridCol w:w="1409"/>
              <w:gridCol w:w="8572"/>
            </w:tblGrid>
            <w:tr w:rsidR="00FB62D4" w:rsidRPr="006C5712" w14:paraId="7538C22C" w14:textId="77777777" w:rsidTr="00890D7B">
              <w:tc>
                <w:tcPr>
                  <w:tcW w:w="1409" w:type="dxa"/>
                </w:tcPr>
                <w:p w14:paraId="008BC466" w14:textId="1BC76363" w:rsidR="00FB62D4" w:rsidRPr="004E2E5C" w:rsidRDefault="00FB62D4" w:rsidP="00FB62D4">
                  <w:pPr>
                    <w:rPr>
                      <w:rFonts w:ascii="Century Gothic" w:hAnsi="Century Gothic"/>
                      <w:b/>
                      <w:sz w:val="20"/>
                      <w:szCs w:val="20"/>
                      <w:lang w:val="en-US"/>
                    </w:rPr>
                  </w:pPr>
                  <w:r>
                    <w:rPr>
                      <w:rFonts w:ascii="Century Gothic" w:hAnsi="Century Gothic"/>
                      <w:b/>
                      <w:sz w:val="20"/>
                      <w:szCs w:val="20"/>
                      <w:lang w:val="en-US"/>
                    </w:rPr>
                    <w:t>Slides 2-3</w:t>
                  </w:r>
                </w:p>
              </w:tc>
              <w:tc>
                <w:tcPr>
                  <w:tcW w:w="8572" w:type="dxa"/>
                </w:tcPr>
                <w:p w14:paraId="0CFA310F" w14:textId="1AACC803" w:rsidR="00FB62D4" w:rsidRPr="00FB62D4" w:rsidRDefault="00FB62D4" w:rsidP="00FB62D4">
                  <w:pPr>
                    <w:rPr>
                      <w:rFonts w:ascii="Century Gothic" w:hAnsi="Century Gothic"/>
                      <w:sz w:val="20"/>
                      <w:szCs w:val="20"/>
                      <w:lang w:val="en-US"/>
                    </w:rPr>
                  </w:pPr>
                  <w:r w:rsidRPr="00FB62D4">
                    <w:rPr>
                      <w:rFonts w:ascii="Century Gothic" w:hAnsi="Century Gothic"/>
                      <w:bCs/>
                      <w:sz w:val="20"/>
                      <w:szCs w:val="20"/>
                      <w:lang w:val="en-US"/>
                    </w:rPr>
                    <w:t xml:space="preserve">Creating a Safe and Open Space </w:t>
                  </w:r>
                </w:p>
              </w:tc>
            </w:tr>
            <w:tr w:rsidR="00FB62D4" w:rsidRPr="004E2E5C" w14:paraId="44BC7777" w14:textId="77777777" w:rsidTr="00890D7B">
              <w:tc>
                <w:tcPr>
                  <w:tcW w:w="1409" w:type="dxa"/>
                </w:tcPr>
                <w:p w14:paraId="1D7E0065" w14:textId="5E2669F0" w:rsidR="00FB62D4" w:rsidRPr="004E2E5C" w:rsidRDefault="00FB62D4" w:rsidP="00FB62D4">
                  <w:pPr>
                    <w:rPr>
                      <w:rFonts w:ascii="Century Gothic" w:hAnsi="Century Gothic"/>
                      <w:b/>
                      <w:sz w:val="20"/>
                      <w:szCs w:val="20"/>
                      <w:lang w:val="en-US"/>
                    </w:rPr>
                  </w:pPr>
                  <w:r>
                    <w:rPr>
                      <w:rFonts w:ascii="Century Gothic" w:hAnsi="Century Gothic"/>
                      <w:b/>
                      <w:sz w:val="20"/>
                      <w:szCs w:val="20"/>
                      <w:lang w:val="en-US"/>
                    </w:rPr>
                    <w:t>Slides 4-9</w:t>
                  </w:r>
                </w:p>
              </w:tc>
              <w:tc>
                <w:tcPr>
                  <w:tcW w:w="8572" w:type="dxa"/>
                </w:tcPr>
                <w:p w14:paraId="05E1DBDE" w14:textId="69A3578A" w:rsidR="00FB62D4" w:rsidRPr="00FB62D4" w:rsidRDefault="00FB62D4" w:rsidP="00FB62D4">
                  <w:pPr>
                    <w:rPr>
                      <w:rFonts w:ascii="Century Gothic" w:hAnsi="Century Gothic"/>
                      <w:sz w:val="20"/>
                      <w:szCs w:val="20"/>
                      <w:lang w:val="en-GB"/>
                    </w:rPr>
                  </w:pPr>
                  <w:r w:rsidRPr="00FB62D4">
                    <w:rPr>
                      <w:rFonts w:ascii="Century Gothic" w:hAnsi="Century Gothic"/>
                      <w:bCs/>
                      <w:sz w:val="20"/>
                      <w:szCs w:val="20"/>
                      <w:lang w:val="en-US"/>
                    </w:rPr>
                    <w:t>Sustainable Development Goals</w:t>
                  </w:r>
                </w:p>
              </w:tc>
            </w:tr>
            <w:tr w:rsidR="00FB62D4" w:rsidRPr="006A19C8" w14:paraId="257F64D9" w14:textId="77777777" w:rsidTr="00890D7B">
              <w:tc>
                <w:tcPr>
                  <w:tcW w:w="1409" w:type="dxa"/>
                </w:tcPr>
                <w:p w14:paraId="0D3FE354" w14:textId="27686ADC" w:rsidR="00FB62D4" w:rsidRPr="004E2E5C" w:rsidRDefault="00FB62D4" w:rsidP="00FB62D4">
                  <w:pPr>
                    <w:rPr>
                      <w:rFonts w:ascii="Century Gothic" w:hAnsi="Century Gothic"/>
                      <w:b/>
                      <w:sz w:val="20"/>
                      <w:szCs w:val="20"/>
                      <w:lang w:val="en-US"/>
                    </w:rPr>
                  </w:pPr>
                  <w:r w:rsidRPr="004E2E5C">
                    <w:rPr>
                      <w:rFonts w:ascii="Century Gothic" w:hAnsi="Century Gothic"/>
                      <w:b/>
                      <w:sz w:val="20"/>
                      <w:szCs w:val="20"/>
                      <w:lang w:val="en-US"/>
                    </w:rPr>
                    <w:t xml:space="preserve">Slides </w:t>
                  </w:r>
                  <w:r>
                    <w:rPr>
                      <w:rFonts w:ascii="Century Gothic" w:hAnsi="Century Gothic"/>
                      <w:b/>
                      <w:sz w:val="20"/>
                      <w:szCs w:val="20"/>
                      <w:lang w:val="en-US"/>
                    </w:rPr>
                    <w:t>10-16</w:t>
                  </w:r>
                </w:p>
              </w:tc>
              <w:tc>
                <w:tcPr>
                  <w:tcW w:w="8572" w:type="dxa"/>
                </w:tcPr>
                <w:p w14:paraId="6700D1D9" w14:textId="274A4110" w:rsidR="00FB62D4" w:rsidRPr="00FB62D4" w:rsidRDefault="00FB62D4" w:rsidP="00FB62D4">
                  <w:pPr>
                    <w:rPr>
                      <w:rFonts w:ascii="Century Gothic" w:hAnsi="Century Gothic"/>
                      <w:sz w:val="20"/>
                      <w:szCs w:val="20"/>
                      <w:lang w:val="en-GB"/>
                    </w:rPr>
                  </w:pPr>
                  <w:r w:rsidRPr="00FB62D4">
                    <w:rPr>
                      <w:rFonts w:ascii="Century Gothic" w:hAnsi="Century Gothic"/>
                      <w:bCs/>
                      <w:sz w:val="20"/>
                      <w:szCs w:val="20"/>
                      <w:lang w:val="en-US"/>
                    </w:rPr>
                    <w:t>Perspectives on Migration</w:t>
                  </w:r>
                </w:p>
              </w:tc>
            </w:tr>
            <w:tr w:rsidR="00FB62D4" w:rsidRPr="00CB1B89" w14:paraId="47B55A17" w14:textId="77777777" w:rsidTr="00890D7B">
              <w:tc>
                <w:tcPr>
                  <w:tcW w:w="1409" w:type="dxa"/>
                </w:tcPr>
                <w:p w14:paraId="234CABB4" w14:textId="1F99EE0B" w:rsidR="00FB62D4" w:rsidRPr="004E2E5C" w:rsidRDefault="00FB62D4" w:rsidP="00FB62D4">
                  <w:pPr>
                    <w:rPr>
                      <w:rFonts w:ascii="Century Gothic" w:hAnsi="Century Gothic"/>
                      <w:sz w:val="20"/>
                      <w:szCs w:val="20"/>
                      <w:lang w:val="en-US"/>
                    </w:rPr>
                  </w:pPr>
                  <w:r w:rsidRPr="004E2E5C">
                    <w:rPr>
                      <w:rFonts w:ascii="Century Gothic" w:hAnsi="Century Gothic"/>
                      <w:b/>
                      <w:sz w:val="20"/>
                      <w:szCs w:val="20"/>
                      <w:lang w:val="en-US"/>
                    </w:rPr>
                    <w:t xml:space="preserve">Slides </w:t>
                  </w:r>
                  <w:r>
                    <w:rPr>
                      <w:rFonts w:ascii="Century Gothic" w:hAnsi="Century Gothic"/>
                      <w:b/>
                      <w:sz w:val="20"/>
                      <w:szCs w:val="20"/>
                      <w:lang w:val="en-US"/>
                    </w:rPr>
                    <w:t>17-24</w:t>
                  </w:r>
                </w:p>
              </w:tc>
              <w:tc>
                <w:tcPr>
                  <w:tcW w:w="8572" w:type="dxa"/>
                </w:tcPr>
                <w:p w14:paraId="4F63EE2F" w14:textId="65E8EB50" w:rsidR="00FB62D4" w:rsidRPr="00FB62D4" w:rsidRDefault="00FB62D4" w:rsidP="00FB62D4">
                  <w:pPr>
                    <w:rPr>
                      <w:rFonts w:ascii="Century Gothic" w:hAnsi="Century Gothic"/>
                      <w:sz w:val="20"/>
                      <w:szCs w:val="20"/>
                      <w:lang w:val="en-US"/>
                    </w:rPr>
                  </w:pPr>
                  <w:r w:rsidRPr="00FB62D4">
                    <w:rPr>
                      <w:rFonts w:ascii="Century Gothic" w:hAnsi="Century Gothic"/>
                      <w:bCs/>
                      <w:sz w:val="20"/>
                      <w:szCs w:val="20"/>
                      <w:lang w:val="en-US"/>
                    </w:rPr>
                    <w:t>Evaluate Facts on Migration</w:t>
                  </w:r>
                </w:p>
              </w:tc>
            </w:tr>
            <w:tr w:rsidR="00FB62D4" w:rsidRPr="006C5712" w14:paraId="2E555FF1" w14:textId="77777777" w:rsidTr="00890D7B">
              <w:tc>
                <w:tcPr>
                  <w:tcW w:w="1409" w:type="dxa"/>
                </w:tcPr>
                <w:p w14:paraId="134DF61B" w14:textId="3EE12BAD" w:rsidR="00FB62D4" w:rsidRPr="004E2E5C" w:rsidRDefault="00FB62D4" w:rsidP="00FB62D4">
                  <w:pPr>
                    <w:rPr>
                      <w:rFonts w:ascii="Century Gothic" w:hAnsi="Century Gothic"/>
                      <w:b/>
                      <w:sz w:val="20"/>
                      <w:szCs w:val="20"/>
                      <w:lang w:val="en-US"/>
                    </w:rPr>
                  </w:pPr>
                  <w:r w:rsidRPr="004E2E5C">
                    <w:rPr>
                      <w:rFonts w:ascii="Century Gothic" w:hAnsi="Century Gothic"/>
                      <w:b/>
                      <w:sz w:val="20"/>
                      <w:szCs w:val="20"/>
                      <w:lang w:val="en-US"/>
                    </w:rPr>
                    <w:t>Slides</w:t>
                  </w:r>
                  <w:r>
                    <w:rPr>
                      <w:rFonts w:ascii="Century Gothic" w:hAnsi="Century Gothic"/>
                      <w:b/>
                      <w:sz w:val="20"/>
                      <w:szCs w:val="20"/>
                      <w:lang w:val="en-US"/>
                    </w:rPr>
                    <w:t xml:space="preserve"> 25-32</w:t>
                  </w:r>
                </w:p>
              </w:tc>
              <w:tc>
                <w:tcPr>
                  <w:tcW w:w="8572" w:type="dxa"/>
                </w:tcPr>
                <w:p w14:paraId="7CEA9A40" w14:textId="77777777" w:rsidR="00FB62D4" w:rsidRPr="00FB62D4" w:rsidRDefault="00FB62D4" w:rsidP="00FB62D4">
                  <w:pPr>
                    <w:rPr>
                      <w:rFonts w:ascii="Century Gothic" w:hAnsi="Century Gothic"/>
                      <w:sz w:val="20"/>
                      <w:szCs w:val="20"/>
                      <w:lang w:val="en-US"/>
                    </w:rPr>
                  </w:pPr>
                  <w:r w:rsidRPr="00FB62D4">
                    <w:rPr>
                      <w:rFonts w:ascii="Century Gothic" w:hAnsi="Century Gothic"/>
                      <w:bCs/>
                      <w:sz w:val="20"/>
                      <w:szCs w:val="20"/>
                      <w:lang w:val="en-US"/>
                    </w:rPr>
                    <w:t xml:space="preserve">Make the link between Migration </w:t>
                  </w:r>
                </w:p>
                <w:p w14:paraId="30E723CE" w14:textId="0F2DB8C7" w:rsidR="00FB62D4" w:rsidRPr="00FB62D4" w:rsidRDefault="00FB62D4" w:rsidP="00FB62D4">
                  <w:pPr>
                    <w:rPr>
                      <w:rFonts w:ascii="Century Gothic" w:hAnsi="Century Gothic"/>
                      <w:sz w:val="20"/>
                      <w:szCs w:val="20"/>
                      <w:lang w:val="en-US"/>
                    </w:rPr>
                  </w:pPr>
                  <w:r w:rsidRPr="00FB62D4">
                    <w:rPr>
                      <w:rFonts w:ascii="Century Gothic" w:hAnsi="Century Gothic"/>
                      <w:bCs/>
                      <w:sz w:val="20"/>
                      <w:szCs w:val="20"/>
                      <w:lang w:val="en-US"/>
                    </w:rPr>
                    <w:t>and Sustainable Development</w:t>
                  </w:r>
                </w:p>
              </w:tc>
            </w:tr>
            <w:tr w:rsidR="00FB62D4" w:rsidRPr="006C5712" w14:paraId="276E990B" w14:textId="77777777" w:rsidTr="00890D7B">
              <w:tc>
                <w:tcPr>
                  <w:tcW w:w="1409" w:type="dxa"/>
                </w:tcPr>
                <w:p w14:paraId="4B56E333" w14:textId="1BDAB323" w:rsidR="00FB62D4" w:rsidRPr="004E2E5C" w:rsidRDefault="00FB62D4" w:rsidP="00FB62D4">
                  <w:pPr>
                    <w:rPr>
                      <w:rFonts w:ascii="Century Gothic" w:hAnsi="Century Gothic"/>
                      <w:b/>
                      <w:sz w:val="20"/>
                      <w:szCs w:val="20"/>
                      <w:lang w:val="en-US"/>
                    </w:rPr>
                  </w:pPr>
                  <w:r w:rsidRPr="004E2E5C">
                    <w:rPr>
                      <w:rFonts w:ascii="Century Gothic" w:hAnsi="Century Gothic"/>
                      <w:b/>
                      <w:sz w:val="20"/>
                      <w:szCs w:val="20"/>
                      <w:lang w:val="en-US"/>
                    </w:rPr>
                    <w:t>Slides</w:t>
                  </w:r>
                  <w:r>
                    <w:rPr>
                      <w:rFonts w:ascii="Century Gothic" w:hAnsi="Century Gothic"/>
                      <w:b/>
                      <w:sz w:val="20"/>
                      <w:szCs w:val="20"/>
                      <w:lang w:val="en-US"/>
                    </w:rPr>
                    <w:t xml:space="preserve"> 33-36</w:t>
                  </w:r>
                </w:p>
              </w:tc>
              <w:tc>
                <w:tcPr>
                  <w:tcW w:w="8572" w:type="dxa"/>
                </w:tcPr>
                <w:p w14:paraId="5F56FE82" w14:textId="0442B8BD" w:rsidR="00FB62D4" w:rsidRPr="00FB62D4" w:rsidRDefault="00FB62D4" w:rsidP="00FB62D4">
                  <w:pPr>
                    <w:rPr>
                      <w:rFonts w:ascii="Century Gothic" w:hAnsi="Century Gothic"/>
                      <w:bCs/>
                      <w:sz w:val="20"/>
                      <w:szCs w:val="20"/>
                      <w:lang w:val="en-US"/>
                    </w:rPr>
                  </w:pPr>
                  <w:r w:rsidRPr="00FB62D4">
                    <w:rPr>
                      <w:rFonts w:ascii="Century Gothic" w:hAnsi="Century Gothic"/>
                      <w:bCs/>
                      <w:sz w:val="20"/>
                      <w:szCs w:val="20"/>
                      <w:lang w:val="en-US"/>
                    </w:rPr>
                    <w:t>Discussion based on case studies</w:t>
                  </w:r>
                </w:p>
              </w:tc>
            </w:tr>
            <w:tr w:rsidR="00FB62D4" w:rsidRPr="006C5712" w14:paraId="24073FA8" w14:textId="77777777" w:rsidTr="00890D7B">
              <w:tc>
                <w:tcPr>
                  <w:tcW w:w="1409" w:type="dxa"/>
                </w:tcPr>
                <w:p w14:paraId="4096F50F" w14:textId="75FD5BA4" w:rsidR="00FB62D4" w:rsidRPr="004E2E5C" w:rsidRDefault="00FB62D4" w:rsidP="00FB62D4">
                  <w:pPr>
                    <w:rPr>
                      <w:rFonts w:ascii="Century Gothic" w:hAnsi="Century Gothic"/>
                      <w:b/>
                      <w:sz w:val="20"/>
                      <w:szCs w:val="20"/>
                      <w:lang w:val="en-US"/>
                    </w:rPr>
                  </w:pPr>
                  <w:r w:rsidRPr="004E2E5C">
                    <w:rPr>
                      <w:rFonts w:ascii="Century Gothic" w:hAnsi="Century Gothic"/>
                      <w:b/>
                      <w:sz w:val="20"/>
                      <w:szCs w:val="20"/>
                      <w:lang w:val="en-US"/>
                    </w:rPr>
                    <w:t>Slides</w:t>
                  </w:r>
                  <w:r>
                    <w:rPr>
                      <w:rFonts w:ascii="Century Gothic" w:hAnsi="Century Gothic"/>
                      <w:b/>
                      <w:sz w:val="20"/>
                      <w:szCs w:val="20"/>
                      <w:lang w:val="en-US"/>
                    </w:rPr>
                    <w:t xml:space="preserve"> 37-43</w:t>
                  </w:r>
                </w:p>
              </w:tc>
              <w:tc>
                <w:tcPr>
                  <w:tcW w:w="8572" w:type="dxa"/>
                </w:tcPr>
                <w:p w14:paraId="7A4429DF" w14:textId="51E21080" w:rsidR="00FB62D4" w:rsidRPr="00FB62D4" w:rsidRDefault="00FB62D4" w:rsidP="00FB62D4">
                  <w:pPr>
                    <w:rPr>
                      <w:rFonts w:ascii="Century Gothic" w:hAnsi="Century Gothic"/>
                      <w:bCs/>
                      <w:sz w:val="20"/>
                      <w:szCs w:val="20"/>
                      <w:lang w:val="en-US"/>
                    </w:rPr>
                  </w:pPr>
                  <w:r w:rsidRPr="00FB62D4">
                    <w:rPr>
                      <w:rFonts w:ascii="Century Gothic" w:hAnsi="Century Gothic"/>
                      <w:bCs/>
                      <w:sz w:val="20"/>
                      <w:szCs w:val="20"/>
                      <w:lang w:val="en-US"/>
                    </w:rPr>
                    <w:t xml:space="preserve">Food for thought </w:t>
                  </w:r>
                </w:p>
              </w:tc>
            </w:tr>
          </w:tbl>
          <w:p w14:paraId="52C23C2F" w14:textId="77777777" w:rsidR="00FB62D4" w:rsidRDefault="00FB62D4" w:rsidP="009E6C0F">
            <w:pPr>
              <w:rPr>
                <w:rFonts w:ascii="Century Gothic" w:hAnsi="Century Gothic" w:cs="Calibri"/>
                <w:b w:val="0"/>
                <w:lang w:val="en-US"/>
              </w:rPr>
            </w:pPr>
          </w:p>
          <w:p w14:paraId="1C4E6CAE" w14:textId="77777777" w:rsidR="00FB62D4" w:rsidRDefault="00FB62D4" w:rsidP="009E6C0F">
            <w:pPr>
              <w:rPr>
                <w:rFonts w:ascii="Century Gothic" w:hAnsi="Century Gothic" w:cs="Calibri"/>
                <w:b w:val="0"/>
                <w:lang w:val="en-US"/>
              </w:rPr>
            </w:pPr>
          </w:p>
          <w:p w14:paraId="37FE2870" w14:textId="430D28AB" w:rsidR="00DD3B92" w:rsidRPr="00FB62D4" w:rsidRDefault="00FB62D4" w:rsidP="009E6C0F">
            <w:pPr>
              <w:rPr>
                <w:rFonts w:ascii="Century Gothic" w:hAnsi="Century Gothic" w:cs="Calibri"/>
                <w:lang w:val="en-US"/>
              </w:rPr>
            </w:pPr>
            <w:r w:rsidRPr="00FB62D4">
              <w:rPr>
                <w:rFonts w:ascii="Century Gothic" w:hAnsi="Century Gothic" w:cs="Calibri"/>
                <w:lang w:val="en-US"/>
              </w:rPr>
              <w:t xml:space="preserve">Notes: </w:t>
            </w:r>
          </w:p>
          <w:p w14:paraId="7014C765" w14:textId="2F4CB715" w:rsidR="00FB62D4" w:rsidRDefault="00402294" w:rsidP="007D1F3B">
            <w:pPr>
              <w:jc w:val="both"/>
              <w:rPr>
                <w:rFonts w:ascii="Century Gothic" w:hAnsi="Century Gothic" w:cs="Calibri"/>
                <w:b w:val="0"/>
                <w:lang w:val="en-US"/>
              </w:rPr>
            </w:pPr>
            <w:r w:rsidRPr="00DD3B92">
              <w:rPr>
                <w:rFonts w:ascii="Century Gothic" w:hAnsi="Century Gothic" w:cs="Calibri"/>
                <w:lang w:val="en-US"/>
              </w:rPr>
              <w:t>Slide 2:</w:t>
            </w:r>
            <w:r>
              <w:rPr>
                <w:rFonts w:ascii="Century Gothic" w:hAnsi="Century Gothic" w:cs="Calibri"/>
                <w:b w:val="0"/>
                <w:lang w:val="en-US"/>
              </w:rPr>
              <w:t xml:space="preserve"> </w:t>
            </w:r>
            <w:r w:rsidR="00DD3B92">
              <w:rPr>
                <w:rFonts w:ascii="Century Gothic" w:hAnsi="Century Gothic" w:cs="Calibri"/>
                <w:b w:val="0"/>
                <w:lang w:val="en-US"/>
              </w:rPr>
              <w:t xml:space="preserve">This is a video (stimulus) presenting the transition from the MDGs to the SDGs (3 minutes). Before watching the video in slide 2, ask the participants if the know anything about the Sustainable Development Goals (SDGs) and if yes how do these affect our/their lives, work, </w:t>
            </w:r>
            <w:proofErr w:type="spellStart"/>
            <w:r w:rsidR="00DD3B92">
              <w:rPr>
                <w:rFonts w:ascii="Century Gothic" w:hAnsi="Century Gothic" w:cs="Calibri"/>
                <w:b w:val="0"/>
                <w:lang w:val="en-US"/>
              </w:rPr>
              <w:t>etc</w:t>
            </w:r>
            <w:proofErr w:type="spellEnd"/>
            <w:r w:rsidR="00DD3B92">
              <w:rPr>
                <w:rFonts w:ascii="Century Gothic" w:hAnsi="Century Gothic" w:cs="Calibri"/>
                <w:b w:val="0"/>
                <w:lang w:val="en-US"/>
              </w:rPr>
              <w:t xml:space="preserve"> (approx. 10 minutes). After watching the video, the facilitator should give 10 minutes to the participants to think and discuss about the video.   </w:t>
            </w:r>
          </w:p>
          <w:p w14:paraId="68326A72" w14:textId="77777777" w:rsidR="00FB62D4" w:rsidRDefault="00FB62D4" w:rsidP="007D1F3B">
            <w:pPr>
              <w:jc w:val="both"/>
              <w:rPr>
                <w:rFonts w:ascii="Century Gothic" w:hAnsi="Century Gothic" w:cs="Calibri"/>
                <w:b w:val="0"/>
                <w:lang w:val="en-US"/>
              </w:rPr>
            </w:pPr>
          </w:p>
          <w:p w14:paraId="4A0FB89A" w14:textId="6501E702" w:rsidR="002D5DD4" w:rsidRPr="00725ED2" w:rsidRDefault="002D5DD4" w:rsidP="007D1F3B">
            <w:pPr>
              <w:jc w:val="both"/>
              <w:rPr>
                <w:rFonts w:ascii="Century Gothic" w:hAnsi="Century Gothic" w:cs="Calibri"/>
                <w:b w:val="0"/>
                <w:lang w:val="en-US"/>
              </w:rPr>
            </w:pPr>
            <w:r w:rsidRPr="002D5DD4">
              <w:rPr>
                <w:rFonts w:ascii="Century Gothic" w:hAnsi="Century Gothic" w:cs="Calibri"/>
                <w:lang w:val="en-US"/>
              </w:rPr>
              <w:t>Slides 11</w:t>
            </w:r>
            <w:r w:rsidR="009E161B">
              <w:rPr>
                <w:rFonts w:ascii="Century Gothic" w:hAnsi="Century Gothic" w:cs="Calibri"/>
                <w:lang w:val="en-US"/>
              </w:rPr>
              <w:t>- 13 (30 minutes)</w:t>
            </w:r>
            <w:r w:rsidRPr="002D5DD4">
              <w:rPr>
                <w:rFonts w:ascii="Century Gothic" w:hAnsi="Century Gothic" w:cs="Calibri"/>
                <w:lang w:val="en-US"/>
              </w:rPr>
              <w:t>:</w:t>
            </w:r>
            <w:r>
              <w:rPr>
                <w:rFonts w:ascii="Century Gothic" w:hAnsi="Century Gothic" w:cs="Calibri"/>
                <w:b w:val="0"/>
                <w:lang w:val="en-US"/>
              </w:rPr>
              <w:t xml:space="preserve"> This is another stimulus in order to start discussing about migration, which is one of the thematic areas of this training. Participants should watch the video “</w:t>
            </w:r>
            <w:r w:rsidRPr="002D5DD4">
              <w:rPr>
                <w:rFonts w:ascii="Century Gothic" w:hAnsi="Century Gothic" w:cs="Calibri"/>
                <w:b w:val="0"/>
                <w:lang w:val="en-US"/>
              </w:rPr>
              <w:t>What does it mean to be a refugee</w:t>
            </w:r>
            <w:r>
              <w:rPr>
                <w:rFonts w:ascii="Century Gothic" w:hAnsi="Century Gothic" w:cs="Calibri"/>
                <w:b w:val="0"/>
                <w:lang w:val="en-US"/>
              </w:rPr>
              <w:t xml:space="preserve">?”, and </w:t>
            </w:r>
            <w:r w:rsidR="00725ED2">
              <w:rPr>
                <w:rFonts w:ascii="Century Gothic" w:hAnsi="Century Gothic" w:cs="Calibri"/>
                <w:b w:val="0"/>
                <w:lang w:val="en-US"/>
              </w:rPr>
              <w:t xml:space="preserve">then </w:t>
            </w:r>
            <w:r>
              <w:rPr>
                <w:rFonts w:ascii="Century Gothic" w:hAnsi="Century Gothic" w:cs="Calibri"/>
                <w:b w:val="0"/>
                <w:lang w:val="en-US"/>
              </w:rPr>
              <w:t>write on post-</w:t>
            </w:r>
            <w:r w:rsidR="00725ED2">
              <w:rPr>
                <w:rFonts w:ascii="Century Gothic" w:hAnsi="Century Gothic" w:cs="Calibri"/>
                <w:b w:val="0"/>
                <w:lang w:val="en-US"/>
              </w:rPr>
              <w:t>it’s the terminology of “migrant”, “refugee” and “asylum seeker”</w:t>
            </w:r>
            <w:r w:rsidR="009E161B">
              <w:rPr>
                <w:rFonts w:ascii="Century Gothic" w:hAnsi="Century Gothic" w:cs="Calibri"/>
                <w:b w:val="0"/>
                <w:lang w:val="en-US"/>
              </w:rPr>
              <w:t xml:space="preserve"> (5 minutes)</w:t>
            </w:r>
            <w:r w:rsidR="00725ED2">
              <w:rPr>
                <w:rFonts w:ascii="Century Gothic" w:hAnsi="Century Gothic" w:cs="Calibri"/>
                <w:b w:val="0"/>
                <w:lang w:val="en-US"/>
              </w:rPr>
              <w:t xml:space="preserve">. Then </w:t>
            </w:r>
            <w:r w:rsidR="009E161B">
              <w:rPr>
                <w:rFonts w:ascii="Century Gothic" w:hAnsi="Century Gothic" w:cs="Calibri"/>
                <w:b w:val="0"/>
                <w:lang w:val="en-US"/>
              </w:rPr>
              <w:t xml:space="preserve">the facilitator should ask the participants to discuss with the rest of the members of their working groups and exchange ideas or thoughts on those terms (10 minutes). After that, each team should search online about those terms (you can use the resources on slide 13 or they can search online for other resources in their own language or in English), find any other information regarding migrants, refugees, asylum seekers (they may find differences between the way that different </w:t>
            </w:r>
            <w:proofErr w:type="spellStart"/>
            <w:r w:rsidR="009E161B">
              <w:rPr>
                <w:rFonts w:ascii="Century Gothic" w:hAnsi="Century Gothic" w:cs="Calibri"/>
                <w:b w:val="0"/>
                <w:lang w:val="en-US"/>
              </w:rPr>
              <w:t>organisations</w:t>
            </w:r>
            <w:proofErr w:type="spellEnd"/>
            <w:r w:rsidR="009E161B">
              <w:rPr>
                <w:rFonts w:ascii="Century Gothic" w:hAnsi="Century Gothic" w:cs="Calibri"/>
                <w:b w:val="0"/>
                <w:lang w:val="en-US"/>
              </w:rPr>
              <w:t xml:space="preserve"> use those terms), have a discussion and make notes on an A3 paper (15 minutes). Finally, participants will discuss in plenary about what they found.  </w:t>
            </w:r>
            <w:r w:rsidR="00725ED2">
              <w:rPr>
                <w:rFonts w:ascii="Century Gothic" w:hAnsi="Century Gothic" w:cs="Calibri"/>
                <w:b w:val="0"/>
                <w:lang w:val="en-US"/>
              </w:rPr>
              <w:t xml:space="preserve"> </w:t>
            </w:r>
          </w:p>
          <w:p w14:paraId="5E19B064" w14:textId="77777777" w:rsidR="002D5DD4" w:rsidRDefault="002D5DD4" w:rsidP="007D1F3B">
            <w:pPr>
              <w:jc w:val="both"/>
              <w:rPr>
                <w:rFonts w:ascii="Century Gothic" w:hAnsi="Century Gothic" w:cs="Calibri"/>
                <w:b w:val="0"/>
                <w:lang w:val="en-US"/>
              </w:rPr>
            </w:pPr>
          </w:p>
          <w:p w14:paraId="09480EA0" w14:textId="1B22D90B" w:rsidR="00EC0AC1" w:rsidRDefault="002D5DD4" w:rsidP="007D1F3B">
            <w:pPr>
              <w:jc w:val="both"/>
              <w:rPr>
                <w:rFonts w:ascii="Century Gothic" w:hAnsi="Century Gothic" w:cs="Calibri"/>
                <w:b w:val="0"/>
                <w:bCs w:val="0"/>
                <w:lang w:val="en-US"/>
              </w:rPr>
            </w:pPr>
            <w:r w:rsidRPr="008F5087">
              <w:rPr>
                <w:rFonts w:ascii="Century Gothic" w:hAnsi="Century Gothic" w:cs="Calibri"/>
                <w:bCs w:val="0"/>
                <w:lang w:val="en-US"/>
              </w:rPr>
              <w:t xml:space="preserve">Slides </w:t>
            </w:r>
            <w:r w:rsidR="008F5087" w:rsidRPr="008F5087">
              <w:rPr>
                <w:rFonts w:ascii="Century Gothic" w:hAnsi="Century Gothic" w:cs="Calibri"/>
                <w:bCs w:val="0"/>
                <w:lang w:val="en-US"/>
              </w:rPr>
              <w:t>14-16</w:t>
            </w:r>
            <w:r w:rsidR="00A202A0">
              <w:rPr>
                <w:rFonts w:ascii="Century Gothic" w:hAnsi="Century Gothic" w:cs="Calibri"/>
                <w:bCs w:val="0"/>
                <w:lang w:val="en-US"/>
              </w:rPr>
              <w:t xml:space="preserve"> (30 minutes)</w:t>
            </w:r>
            <w:r w:rsidRPr="008F5087">
              <w:rPr>
                <w:rFonts w:ascii="Century Gothic" w:hAnsi="Century Gothic" w:cs="Calibri"/>
                <w:bCs w:val="0"/>
                <w:lang w:val="en-US"/>
              </w:rPr>
              <w:t>:</w:t>
            </w:r>
            <w:r w:rsidRPr="008F5087">
              <w:rPr>
                <w:rFonts w:ascii="Century Gothic" w:hAnsi="Century Gothic" w:cs="Calibri"/>
                <w:b w:val="0"/>
                <w:bCs w:val="0"/>
                <w:lang w:val="en-US"/>
              </w:rPr>
              <w:t xml:space="preserve"> </w:t>
            </w:r>
            <w:r w:rsidR="008F5087">
              <w:rPr>
                <w:rFonts w:ascii="Century Gothic" w:hAnsi="Century Gothic" w:cs="Calibri"/>
                <w:b w:val="0"/>
                <w:bCs w:val="0"/>
                <w:lang w:val="en-US"/>
              </w:rPr>
              <w:t>Start with the slide</w:t>
            </w:r>
            <w:r w:rsidR="00EC0AC1">
              <w:rPr>
                <w:rFonts w:ascii="Century Gothic" w:hAnsi="Century Gothic" w:cs="Calibri"/>
                <w:b w:val="0"/>
                <w:bCs w:val="0"/>
                <w:lang w:val="en-US"/>
              </w:rPr>
              <w:t xml:space="preserve"> 14, reading out loud </w:t>
            </w:r>
            <w:r w:rsidR="008F5087">
              <w:rPr>
                <w:rFonts w:ascii="Century Gothic" w:hAnsi="Century Gothic" w:cs="Calibri"/>
                <w:b w:val="0"/>
                <w:bCs w:val="0"/>
                <w:lang w:val="en-US"/>
              </w:rPr>
              <w:t xml:space="preserve">those statements to the participants. </w:t>
            </w:r>
            <w:r w:rsidR="00EC0AC1">
              <w:rPr>
                <w:rFonts w:ascii="Century Gothic" w:hAnsi="Century Gothic" w:cs="Calibri"/>
                <w:b w:val="0"/>
                <w:bCs w:val="0"/>
                <w:lang w:val="en-US"/>
              </w:rPr>
              <w:t>Ask them to take 5 minutes and think about each one of those statements and then move on to the next slide. Start a discussion and ask the participants to say if they agree or not with each one of those statements. Make sure to let them know that there is not only one answer. Each one of them can have a different opinion but they have to explain their answers.</w:t>
            </w:r>
            <w:r w:rsidR="00EC0AC1" w:rsidRPr="008F5087">
              <w:rPr>
                <w:rFonts w:ascii="Century Gothic" w:hAnsi="Century Gothic" w:cs="Calibri"/>
                <w:b w:val="0"/>
                <w:bCs w:val="0"/>
                <w:lang w:val="en-US"/>
              </w:rPr>
              <w:t xml:space="preserve"> </w:t>
            </w:r>
          </w:p>
          <w:p w14:paraId="2FC6DF2C" w14:textId="2835DE21" w:rsidR="002D5DD4" w:rsidRPr="00231433" w:rsidRDefault="002D5DD4" w:rsidP="002D5DD4">
            <w:pPr>
              <w:jc w:val="both"/>
              <w:rPr>
                <w:rFonts w:ascii="Century Gothic" w:hAnsi="Century Gothic" w:cs="Calibri"/>
                <w:b w:val="0"/>
                <w:lang w:val="en-US"/>
              </w:rPr>
            </w:pPr>
            <w:r w:rsidRPr="008F5087">
              <w:rPr>
                <w:rFonts w:ascii="Century Gothic" w:hAnsi="Century Gothic" w:cs="Calibri"/>
                <w:b w:val="0"/>
                <w:bCs w:val="0"/>
                <w:lang w:val="en-US"/>
              </w:rPr>
              <w:t xml:space="preserve">These slides concern the </w:t>
            </w:r>
            <w:r w:rsidR="008F5087" w:rsidRPr="008F5087">
              <w:rPr>
                <w:rFonts w:ascii="Century Gothic" w:hAnsi="Century Gothic" w:cs="Calibri"/>
                <w:b w:val="0"/>
                <w:bCs w:val="0"/>
                <w:lang w:val="en-US"/>
              </w:rPr>
              <w:t>second</w:t>
            </w:r>
            <w:r w:rsidRPr="008F5087">
              <w:rPr>
                <w:rFonts w:ascii="Century Gothic" w:hAnsi="Century Gothic" w:cs="Calibri"/>
                <w:b w:val="0"/>
                <w:bCs w:val="0"/>
                <w:lang w:val="en-US"/>
              </w:rPr>
              <w:t xml:space="preserve"> phase of the methodology. Present to the participants statements on migration in order to cause dissonance and promote the perception of the complexity of the issue. </w:t>
            </w:r>
            <w:r w:rsidRPr="008F5087">
              <w:rPr>
                <w:rFonts w:ascii="Century Gothic" w:hAnsi="Century Gothic" w:cs="Calibri"/>
                <w:b w:val="0"/>
                <w:lang w:val="en-US"/>
              </w:rPr>
              <w:t xml:space="preserve">How do they define migration? What informed their current perspective on this topic? How do </w:t>
            </w:r>
            <w:r w:rsidRPr="008F5087">
              <w:rPr>
                <w:rFonts w:ascii="Century Gothic" w:hAnsi="Century Gothic" w:cs="Calibri"/>
                <w:b w:val="0"/>
                <w:bCs w:val="0"/>
                <w:lang w:val="en-US"/>
              </w:rPr>
              <w:t xml:space="preserve">you make your decisions about what you think about it? The aim of this phase is to generate curiosity and anticipation, to provoke or entertain, to shock or engage, to surreptitiously drip-feed the key learning of the lesson, to stimulate discussion and higher-order </w:t>
            </w:r>
            <w:r w:rsidRPr="008F5087">
              <w:rPr>
                <w:rFonts w:ascii="Century Gothic" w:hAnsi="Century Gothic" w:cs="Calibri"/>
                <w:b w:val="0"/>
                <w:bCs w:val="0"/>
                <w:lang w:val="en-US"/>
              </w:rPr>
              <w:lastRenderedPageBreak/>
              <w:t>thought, to find out where the participants are, to find out where they need to go.</w:t>
            </w:r>
            <w:r w:rsidR="00EC0AC1">
              <w:rPr>
                <w:rFonts w:ascii="Century Gothic" w:hAnsi="Century Gothic" w:cs="Calibri"/>
                <w:b w:val="0"/>
                <w:bCs w:val="0"/>
                <w:lang w:val="en-US"/>
              </w:rPr>
              <w:t xml:space="preserve"> Then move on to slide 16 and give them a copy of this slide. Ask them to read again those statements and have a look at their sources. If it’s needed the facilitator can visit the online sources and all participants can have a look of the document/website/article. Does this make any difference for their opinion? Does it matter if they know the source of </w:t>
            </w:r>
            <w:r w:rsidR="00A202A0">
              <w:rPr>
                <w:rFonts w:ascii="Century Gothic" w:hAnsi="Century Gothic" w:cs="Calibri"/>
                <w:b w:val="0"/>
                <w:bCs w:val="0"/>
                <w:lang w:val="en-US"/>
              </w:rPr>
              <w:t>the information</w:t>
            </w:r>
            <w:r w:rsidR="00EC0AC1">
              <w:rPr>
                <w:rFonts w:ascii="Century Gothic" w:hAnsi="Century Gothic" w:cs="Calibri"/>
                <w:b w:val="0"/>
                <w:bCs w:val="0"/>
                <w:lang w:val="en-US"/>
              </w:rPr>
              <w:t>? Do they change their mind depending on who said something or where something is written/published?</w:t>
            </w:r>
          </w:p>
          <w:p w14:paraId="7B6C762B" w14:textId="77777777" w:rsidR="002D5DD4" w:rsidRDefault="002D5DD4" w:rsidP="002D5DD4">
            <w:pPr>
              <w:rPr>
                <w:rFonts w:ascii="Century Gothic" w:hAnsi="Century Gothic" w:cs="Calibri"/>
                <w:lang w:val="en-US"/>
              </w:rPr>
            </w:pPr>
          </w:p>
          <w:p w14:paraId="0AFE5200" w14:textId="4457688E" w:rsidR="002D5DD4" w:rsidRDefault="002D5DD4" w:rsidP="007D1F3B">
            <w:pPr>
              <w:jc w:val="both"/>
              <w:rPr>
                <w:rFonts w:ascii="Century Gothic" w:hAnsi="Century Gothic" w:cs="Calibri"/>
                <w:b w:val="0"/>
                <w:bCs w:val="0"/>
                <w:lang w:val="en-US"/>
              </w:rPr>
            </w:pPr>
            <w:r w:rsidRPr="007D1F3B">
              <w:rPr>
                <w:rFonts w:ascii="Century Gothic" w:hAnsi="Century Gothic" w:cs="Calibri"/>
                <w:bCs w:val="0"/>
                <w:lang w:val="en-US"/>
              </w:rPr>
              <w:t xml:space="preserve">Slides </w:t>
            </w:r>
            <w:r w:rsidR="007D1F3B">
              <w:rPr>
                <w:rFonts w:ascii="Century Gothic" w:hAnsi="Century Gothic" w:cs="Calibri"/>
                <w:bCs w:val="0"/>
                <w:lang w:val="en-US"/>
              </w:rPr>
              <w:t>17-24</w:t>
            </w:r>
            <w:r w:rsidRPr="007D1F3B">
              <w:rPr>
                <w:rFonts w:ascii="Century Gothic" w:hAnsi="Century Gothic" w:cs="Calibri"/>
                <w:bCs w:val="0"/>
                <w:lang w:val="en-US"/>
              </w:rPr>
              <w:t xml:space="preserve">: </w:t>
            </w:r>
            <w:r w:rsidRPr="007D1F3B">
              <w:rPr>
                <w:rFonts w:ascii="Century Gothic" w:hAnsi="Century Gothic" w:cs="Calibri"/>
                <w:b w:val="0"/>
                <w:bCs w:val="0"/>
                <w:lang w:val="en-US"/>
              </w:rPr>
              <w:t xml:space="preserve"> Presentation </w:t>
            </w:r>
            <w:r w:rsidR="00A202A0" w:rsidRPr="007D1F3B">
              <w:rPr>
                <w:rFonts w:ascii="Century Gothic" w:hAnsi="Century Gothic" w:cs="Calibri"/>
                <w:b w:val="0"/>
                <w:bCs w:val="0"/>
                <w:lang w:val="en-US"/>
              </w:rPr>
              <w:t>and evaluation of facts</w:t>
            </w:r>
            <w:r w:rsidRPr="007D1F3B">
              <w:rPr>
                <w:rFonts w:ascii="Century Gothic" w:hAnsi="Century Gothic" w:cs="Calibri"/>
                <w:b w:val="0"/>
                <w:bCs w:val="0"/>
                <w:lang w:val="en-US"/>
              </w:rPr>
              <w:t xml:space="preserve">. These different </w:t>
            </w:r>
            <w:r w:rsidR="00A202A0" w:rsidRPr="007D1F3B">
              <w:rPr>
                <w:rFonts w:ascii="Century Gothic" w:hAnsi="Century Gothic" w:cs="Calibri"/>
                <w:b w:val="0"/>
                <w:bCs w:val="0"/>
                <w:lang w:val="en-US"/>
              </w:rPr>
              <w:t>facts</w:t>
            </w:r>
            <w:r w:rsidRPr="007D1F3B">
              <w:rPr>
                <w:rFonts w:ascii="Century Gothic" w:hAnsi="Century Gothic" w:cs="Calibri"/>
                <w:b w:val="0"/>
                <w:bCs w:val="0"/>
                <w:lang w:val="en-US"/>
              </w:rPr>
              <w:t xml:space="preserve"> derive from d</w:t>
            </w:r>
            <w:r w:rsidR="00A202A0" w:rsidRPr="007D1F3B">
              <w:rPr>
                <w:rFonts w:ascii="Century Gothic" w:hAnsi="Century Gothic" w:cs="Calibri"/>
                <w:b w:val="0"/>
                <w:bCs w:val="0"/>
                <w:lang w:val="en-US"/>
              </w:rPr>
              <w:t xml:space="preserve">ifferent sources, like reports and </w:t>
            </w:r>
            <w:r w:rsidRPr="007D1F3B">
              <w:rPr>
                <w:rFonts w:ascii="Century Gothic" w:hAnsi="Century Gothic" w:cs="Calibri"/>
                <w:b w:val="0"/>
                <w:bCs w:val="0"/>
                <w:lang w:val="en-US"/>
              </w:rPr>
              <w:t xml:space="preserve">statistics on Migration and sustainable development. During </w:t>
            </w:r>
            <w:r w:rsidR="00A202A0" w:rsidRPr="007D1F3B">
              <w:rPr>
                <w:rFonts w:ascii="Century Gothic" w:hAnsi="Century Gothic" w:cs="Calibri"/>
                <w:b w:val="0"/>
                <w:bCs w:val="0"/>
                <w:lang w:val="en-US"/>
              </w:rPr>
              <w:t>this p</w:t>
            </w:r>
            <w:r w:rsidRPr="007D1F3B">
              <w:rPr>
                <w:rFonts w:ascii="Century Gothic" w:hAnsi="Century Gothic" w:cs="Calibri"/>
                <w:b w:val="0"/>
                <w:bCs w:val="0"/>
                <w:lang w:val="en-US"/>
              </w:rPr>
              <w:t xml:space="preserve">hase participants are informed about different </w:t>
            </w:r>
            <w:r w:rsidR="00A202A0" w:rsidRPr="007D1F3B">
              <w:rPr>
                <w:rFonts w:ascii="Century Gothic" w:hAnsi="Century Gothic" w:cs="Calibri"/>
                <w:b w:val="0"/>
                <w:bCs w:val="0"/>
                <w:lang w:val="en-US"/>
              </w:rPr>
              <w:t>facts and statistics</w:t>
            </w:r>
            <w:r w:rsidRPr="007D1F3B">
              <w:rPr>
                <w:rFonts w:ascii="Century Gothic" w:hAnsi="Century Gothic" w:cs="Calibri"/>
                <w:b w:val="0"/>
                <w:bCs w:val="0"/>
                <w:lang w:val="en-US"/>
              </w:rPr>
              <w:t xml:space="preserve"> that exist regarding issues under scrutiny in order to inform their thinking. </w:t>
            </w:r>
            <w:r w:rsidR="005E4812">
              <w:rPr>
                <w:rFonts w:ascii="Century Gothic" w:hAnsi="Century Gothic" w:cs="Calibri"/>
                <w:b w:val="0"/>
                <w:bCs w:val="0"/>
                <w:lang w:val="en-US"/>
              </w:rPr>
              <w:t xml:space="preserve">During the presentation of these slides participants can express their thoughts on the perspectives of Europeans on migration and discuss about their perspectives. The aim of this phase is to present some facts from research in order to make sure that all participants have a common knowledge base, so they can build on that and create new paths of knowledge. </w:t>
            </w:r>
          </w:p>
          <w:p w14:paraId="7022C533" w14:textId="0DC63CA0" w:rsidR="002A0C2E" w:rsidRDefault="002A0C2E" w:rsidP="002A0C2E">
            <w:pPr>
              <w:rPr>
                <w:rFonts w:ascii="Century Gothic" w:hAnsi="Century Gothic" w:cs="Calibri"/>
                <w:b w:val="0"/>
                <w:bCs w:val="0"/>
                <w:lang w:val="en-US"/>
              </w:rPr>
            </w:pPr>
            <w:r>
              <w:rPr>
                <w:rFonts w:ascii="Century Gothic" w:hAnsi="Century Gothic" w:cs="Calibri"/>
                <w:b w:val="0"/>
                <w:bCs w:val="0"/>
                <w:lang w:val="en-US"/>
              </w:rPr>
              <w:t>The facilitator can ask questions such as:</w:t>
            </w:r>
          </w:p>
          <w:p w14:paraId="00F41B49" w14:textId="77777777" w:rsidR="002A0C2E" w:rsidRPr="00BB51BA" w:rsidRDefault="002A0C2E" w:rsidP="008528C0">
            <w:pPr>
              <w:pStyle w:val="ListParagraph"/>
              <w:numPr>
                <w:ilvl w:val="0"/>
                <w:numId w:val="3"/>
              </w:numPr>
              <w:rPr>
                <w:rFonts w:ascii="Century Gothic" w:hAnsi="Century Gothic" w:cs="Calibri"/>
                <w:b w:val="0"/>
                <w:lang w:val="en-US"/>
              </w:rPr>
            </w:pPr>
            <w:r w:rsidRPr="00BB51BA">
              <w:rPr>
                <w:rFonts w:ascii="Century Gothic" w:hAnsi="Century Gothic" w:cs="Calibri"/>
                <w:b w:val="0"/>
                <w:lang w:val="en-US"/>
              </w:rPr>
              <w:t>Why are these opinions dominant?</w:t>
            </w:r>
          </w:p>
          <w:p w14:paraId="2FC76669" w14:textId="77777777" w:rsidR="002A0C2E" w:rsidRPr="00BB51BA" w:rsidRDefault="002A0C2E" w:rsidP="008528C0">
            <w:pPr>
              <w:pStyle w:val="ListParagraph"/>
              <w:numPr>
                <w:ilvl w:val="0"/>
                <w:numId w:val="3"/>
              </w:numPr>
              <w:rPr>
                <w:rFonts w:ascii="Century Gothic" w:hAnsi="Century Gothic" w:cs="Calibri"/>
                <w:b w:val="0"/>
                <w:lang w:val="en-US"/>
              </w:rPr>
            </w:pPr>
            <w:r w:rsidRPr="00BB51BA">
              <w:rPr>
                <w:rFonts w:ascii="Century Gothic" w:hAnsi="Century Gothic" w:cs="Calibri"/>
                <w:b w:val="0"/>
                <w:lang w:val="en-US"/>
              </w:rPr>
              <w:t xml:space="preserve">Where can you find out about different perspectives? </w:t>
            </w:r>
          </w:p>
          <w:p w14:paraId="0FB0880A" w14:textId="77777777" w:rsidR="002A0C2E" w:rsidRPr="00BB51BA" w:rsidRDefault="002A0C2E" w:rsidP="008528C0">
            <w:pPr>
              <w:pStyle w:val="ListParagraph"/>
              <w:numPr>
                <w:ilvl w:val="0"/>
                <w:numId w:val="3"/>
              </w:numPr>
              <w:rPr>
                <w:rFonts w:ascii="Century Gothic" w:hAnsi="Century Gothic" w:cs="Calibri"/>
                <w:b w:val="0"/>
                <w:lang w:val="en-US"/>
              </w:rPr>
            </w:pPr>
            <w:r w:rsidRPr="00BB51BA">
              <w:rPr>
                <w:rFonts w:ascii="Century Gothic" w:hAnsi="Century Gothic" w:cs="Calibri"/>
                <w:b w:val="0"/>
                <w:lang w:val="en-US"/>
              </w:rPr>
              <w:t>What shapes the mainstream perspectives available to the public?</w:t>
            </w:r>
          </w:p>
          <w:p w14:paraId="025FA7F6" w14:textId="77777777" w:rsidR="002A0C2E" w:rsidRPr="00BB51BA" w:rsidRDefault="002A0C2E" w:rsidP="008528C0">
            <w:pPr>
              <w:pStyle w:val="ListParagraph"/>
              <w:numPr>
                <w:ilvl w:val="0"/>
                <w:numId w:val="3"/>
              </w:numPr>
              <w:rPr>
                <w:rFonts w:ascii="Century Gothic" w:hAnsi="Century Gothic" w:cs="Calibri"/>
                <w:b w:val="0"/>
                <w:lang w:val="en-US"/>
              </w:rPr>
            </w:pPr>
            <w:r w:rsidRPr="00BB51BA">
              <w:rPr>
                <w:rFonts w:ascii="Century Gothic" w:hAnsi="Century Gothic" w:cs="Calibri"/>
                <w:b w:val="0"/>
                <w:lang w:val="en-US"/>
              </w:rPr>
              <w:t>Where can you find more?</w:t>
            </w:r>
          </w:p>
          <w:p w14:paraId="2ABB4CAA" w14:textId="77777777" w:rsidR="002A0C2E" w:rsidRPr="00BB51BA" w:rsidRDefault="002A0C2E" w:rsidP="008528C0">
            <w:pPr>
              <w:pStyle w:val="ListParagraph"/>
              <w:numPr>
                <w:ilvl w:val="0"/>
                <w:numId w:val="3"/>
              </w:numPr>
              <w:rPr>
                <w:rFonts w:ascii="Century Gothic" w:hAnsi="Century Gothic" w:cs="Calibri"/>
                <w:b w:val="0"/>
                <w:lang w:val="en-US"/>
              </w:rPr>
            </w:pPr>
            <w:r w:rsidRPr="00BB51BA">
              <w:rPr>
                <w:rFonts w:ascii="Century Gothic" w:hAnsi="Century Gothic" w:cs="Calibri"/>
                <w:b w:val="0"/>
                <w:bCs w:val="0"/>
                <w:lang w:val="en-US"/>
              </w:rPr>
              <w:t>What kind of further questions we can ask in order to find out more?</w:t>
            </w:r>
          </w:p>
          <w:p w14:paraId="59ECE53A" w14:textId="77777777" w:rsidR="002A0C2E" w:rsidRPr="005E4812" w:rsidRDefault="002A0C2E" w:rsidP="007D1F3B">
            <w:pPr>
              <w:jc w:val="both"/>
              <w:rPr>
                <w:rFonts w:ascii="Century Gothic" w:hAnsi="Century Gothic" w:cs="Calibri"/>
                <w:lang w:val="en-US"/>
              </w:rPr>
            </w:pPr>
          </w:p>
          <w:p w14:paraId="599C7F93" w14:textId="77777777" w:rsidR="002D5DD4" w:rsidRDefault="002D5DD4" w:rsidP="009E6C0F">
            <w:pPr>
              <w:rPr>
                <w:rFonts w:ascii="Century Gothic" w:hAnsi="Century Gothic" w:cs="Calibri"/>
                <w:b w:val="0"/>
                <w:lang w:val="en-US"/>
              </w:rPr>
            </w:pPr>
          </w:p>
          <w:p w14:paraId="1DD671F2" w14:textId="07DEA6A1" w:rsidR="00155AC8" w:rsidRPr="002A0C2E" w:rsidRDefault="00155AC8" w:rsidP="002A0C2E">
            <w:pPr>
              <w:jc w:val="both"/>
              <w:rPr>
                <w:rFonts w:ascii="Century Gothic" w:hAnsi="Century Gothic" w:cs="Calibri"/>
                <w:bCs w:val="0"/>
                <w:lang w:val="en-US"/>
              </w:rPr>
            </w:pPr>
            <w:r w:rsidRPr="002A0C2E">
              <w:rPr>
                <w:rFonts w:ascii="Century Gothic" w:hAnsi="Century Gothic" w:cs="Calibri"/>
                <w:lang w:val="en-US"/>
              </w:rPr>
              <w:t>Slide</w:t>
            </w:r>
            <w:r w:rsidR="00CE12F2" w:rsidRPr="002A0C2E">
              <w:rPr>
                <w:rFonts w:ascii="Century Gothic" w:hAnsi="Century Gothic" w:cs="Calibri"/>
                <w:lang w:val="en-US"/>
              </w:rPr>
              <w:t>s</w:t>
            </w:r>
            <w:r w:rsidRPr="002A0C2E">
              <w:rPr>
                <w:rFonts w:ascii="Century Gothic" w:hAnsi="Century Gothic" w:cs="Calibri"/>
                <w:lang w:val="en-US"/>
              </w:rPr>
              <w:t xml:space="preserve"> </w:t>
            </w:r>
            <w:r w:rsidR="00CE12F2" w:rsidRPr="002A0C2E">
              <w:rPr>
                <w:rFonts w:ascii="Century Gothic" w:hAnsi="Century Gothic" w:cs="Calibri"/>
                <w:lang w:val="en-US"/>
              </w:rPr>
              <w:t>26-27</w:t>
            </w:r>
            <w:r w:rsidR="002A0C2E">
              <w:rPr>
                <w:rFonts w:ascii="Century Gothic" w:hAnsi="Century Gothic" w:cs="Calibri"/>
                <w:lang w:val="en-US"/>
              </w:rPr>
              <w:t xml:space="preserve"> (40 minutes)</w:t>
            </w:r>
            <w:r w:rsidRPr="002A0C2E">
              <w:rPr>
                <w:rFonts w:ascii="Century Gothic" w:hAnsi="Century Gothic" w:cs="Calibri"/>
                <w:lang w:val="en-US"/>
              </w:rPr>
              <w:t xml:space="preserve">: </w:t>
            </w:r>
            <w:r w:rsidR="002A0C2E" w:rsidRPr="002A0C2E">
              <w:rPr>
                <w:rFonts w:ascii="Century Gothic" w:hAnsi="Century Gothic" w:cs="Calibri"/>
                <w:b w:val="0"/>
                <w:lang w:val="en-US"/>
              </w:rPr>
              <w:t>Watch the video “A day without migrants” (2 minutes).</w:t>
            </w:r>
            <w:r w:rsidR="002A0C2E" w:rsidRPr="002A0C2E">
              <w:rPr>
                <w:rFonts w:ascii="Century Gothic" w:hAnsi="Century Gothic" w:cs="Calibri"/>
                <w:lang w:val="en-US"/>
              </w:rPr>
              <w:t xml:space="preserve"> </w:t>
            </w:r>
            <w:r w:rsidRPr="002A0C2E">
              <w:rPr>
                <w:rFonts w:ascii="Century Gothic" w:hAnsi="Century Gothic" w:cs="Calibri"/>
                <w:b w:val="0"/>
                <w:lang w:val="en-US"/>
              </w:rPr>
              <w:t>The</w:t>
            </w:r>
            <w:r w:rsidR="002A0C2E" w:rsidRPr="002A0C2E">
              <w:rPr>
                <w:rFonts w:ascii="Century Gothic" w:hAnsi="Century Gothic" w:cs="Calibri"/>
                <w:b w:val="0"/>
                <w:lang w:val="en-US"/>
              </w:rPr>
              <w:t>n, the</w:t>
            </w:r>
            <w:r w:rsidRPr="002A0C2E">
              <w:rPr>
                <w:rFonts w:ascii="Century Gothic" w:hAnsi="Century Gothic" w:cs="Calibri"/>
                <w:b w:val="0"/>
                <w:lang w:val="en-US"/>
              </w:rPr>
              <w:t xml:space="preserve"> </w:t>
            </w:r>
            <w:r w:rsidR="002A0C2E" w:rsidRPr="002A0C2E">
              <w:rPr>
                <w:rFonts w:ascii="Century Gothic" w:hAnsi="Century Gothic" w:cs="Calibri"/>
                <w:b w:val="0"/>
                <w:lang w:val="en-US"/>
              </w:rPr>
              <w:t>facilitator</w:t>
            </w:r>
            <w:r w:rsidRPr="002A0C2E">
              <w:rPr>
                <w:rFonts w:ascii="Century Gothic" w:hAnsi="Century Gothic" w:cs="Calibri"/>
                <w:b w:val="0"/>
                <w:lang w:val="en-US"/>
              </w:rPr>
              <w:t xml:space="preserve"> asks the participants to reflect on specific questions. Initially they think</w:t>
            </w:r>
            <w:r w:rsidR="002C007B" w:rsidRPr="002A0C2E">
              <w:rPr>
                <w:rFonts w:ascii="Century Gothic" w:hAnsi="Century Gothic" w:cs="Calibri"/>
                <w:b w:val="0"/>
                <w:lang w:val="en-US"/>
              </w:rPr>
              <w:t xml:space="preserve"> individually</w:t>
            </w:r>
            <w:r w:rsidRPr="002A0C2E">
              <w:rPr>
                <w:rFonts w:ascii="Century Gothic" w:hAnsi="Century Gothic" w:cs="Calibri"/>
                <w:b w:val="0"/>
                <w:lang w:val="en-US"/>
              </w:rPr>
              <w:t xml:space="preserve"> </w:t>
            </w:r>
            <w:r w:rsidR="002A0C2E">
              <w:rPr>
                <w:rFonts w:ascii="Century Gothic" w:hAnsi="Century Gothic" w:cs="Calibri"/>
                <w:b w:val="0"/>
                <w:lang w:val="en-US"/>
              </w:rPr>
              <w:t xml:space="preserve">for </w:t>
            </w:r>
            <w:r w:rsidRPr="002A0C2E">
              <w:rPr>
                <w:rFonts w:ascii="Century Gothic" w:hAnsi="Century Gothic" w:cs="Calibri"/>
                <w:b w:val="0"/>
                <w:lang w:val="en-US"/>
              </w:rPr>
              <w:t>5</w:t>
            </w:r>
            <w:r w:rsidR="002A0C2E">
              <w:rPr>
                <w:rFonts w:ascii="Century Gothic" w:hAnsi="Century Gothic" w:cs="Calibri"/>
                <w:b w:val="0"/>
                <w:lang w:val="en-US"/>
              </w:rPr>
              <w:t xml:space="preserve"> </w:t>
            </w:r>
            <w:r w:rsidRPr="002A0C2E">
              <w:rPr>
                <w:rFonts w:ascii="Century Gothic" w:hAnsi="Century Gothic" w:cs="Calibri"/>
                <w:b w:val="0"/>
                <w:lang w:val="en-US"/>
              </w:rPr>
              <w:t>minutes and afterwards they share their perspectives within their group</w:t>
            </w:r>
            <w:r w:rsidR="000515E6" w:rsidRPr="002A0C2E">
              <w:rPr>
                <w:rFonts w:ascii="Century Gothic" w:hAnsi="Century Gothic" w:cs="Calibri"/>
                <w:b w:val="0"/>
                <w:lang w:val="en-US"/>
              </w:rPr>
              <w:t xml:space="preserve"> </w:t>
            </w:r>
            <w:r w:rsidR="002A0C2E">
              <w:rPr>
                <w:rFonts w:ascii="Century Gothic" w:hAnsi="Century Gothic" w:cs="Calibri"/>
                <w:b w:val="0"/>
                <w:lang w:val="en-US"/>
              </w:rPr>
              <w:t xml:space="preserve">(15 minutes) </w:t>
            </w:r>
            <w:r w:rsidR="000515E6" w:rsidRPr="002A0C2E">
              <w:rPr>
                <w:rFonts w:ascii="Century Gothic" w:hAnsi="Century Gothic" w:cs="Calibri"/>
                <w:b w:val="0"/>
                <w:lang w:val="en-US"/>
              </w:rPr>
              <w:t>and then with the rest</w:t>
            </w:r>
            <w:r w:rsidR="002A0C2E">
              <w:rPr>
                <w:rFonts w:ascii="Century Gothic" w:hAnsi="Century Gothic" w:cs="Calibri"/>
                <w:b w:val="0"/>
                <w:lang w:val="en-US"/>
              </w:rPr>
              <w:t xml:space="preserve"> (15 minutes)</w:t>
            </w:r>
            <w:r w:rsidR="000515E6" w:rsidRPr="002A0C2E">
              <w:rPr>
                <w:rFonts w:ascii="Century Gothic" w:hAnsi="Century Gothic" w:cs="Calibri"/>
                <w:b w:val="0"/>
                <w:lang w:val="en-US"/>
              </w:rPr>
              <w:t>.</w:t>
            </w:r>
            <w:r w:rsidR="00F86836" w:rsidRPr="002A0C2E">
              <w:rPr>
                <w:rFonts w:ascii="Century Gothic" w:hAnsi="Century Gothic" w:cs="Calibri"/>
                <w:b w:val="0"/>
                <w:lang w:val="en-US"/>
              </w:rPr>
              <w:t xml:space="preserve"> At this point trainer provides the group</w:t>
            </w:r>
            <w:r w:rsidR="00DB157E" w:rsidRPr="002A0C2E">
              <w:rPr>
                <w:rFonts w:ascii="Century Gothic" w:hAnsi="Century Gothic" w:cs="Calibri"/>
                <w:b w:val="0"/>
                <w:lang w:val="en-US"/>
              </w:rPr>
              <w:t>s</w:t>
            </w:r>
            <w:r w:rsidR="00F86836" w:rsidRPr="002A0C2E">
              <w:rPr>
                <w:rFonts w:ascii="Century Gothic" w:hAnsi="Century Gothic" w:cs="Calibri"/>
                <w:b w:val="0"/>
                <w:lang w:val="en-US"/>
              </w:rPr>
              <w:t xml:space="preserve"> with necessary equipment</w:t>
            </w:r>
            <w:r w:rsidR="002C007B" w:rsidRPr="002A0C2E">
              <w:rPr>
                <w:rFonts w:ascii="Century Gothic" w:hAnsi="Century Gothic" w:cs="Calibri"/>
                <w:b w:val="0"/>
                <w:lang w:val="en-US"/>
              </w:rPr>
              <w:t xml:space="preserve"> (A3, markers, post it notes)</w:t>
            </w:r>
            <w:r w:rsidR="00F86836" w:rsidRPr="002A0C2E">
              <w:rPr>
                <w:rFonts w:ascii="Century Gothic" w:hAnsi="Century Gothic" w:cs="Calibri"/>
                <w:b w:val="0"/>
                <w:lang w:val="en-US"/>
              </w:rPr>
              <w:t xml:space="preserve"> so that participants can record their perceptions and views on the issues under scrutiny.</w:t>
            </w:r>
          </w:p>
          <w:p w14:paraId="6B2E878B" w14:textId="77777777" w:rsidR="000515E6" w:rsidRPr="002A0C2E" w:rsidRDefault="000515E6" w:rsidP="002A0C2E">
            <w:pPr>
              <w:jc w:val="both"/>
              <w:rPr>
                <w:rFonts w:ascii="Century Gothic" w:hAnsi="Century Gothic" w:cs="Calibri"/>
                <w:lang w:val="en-US"/>
              </w:rPr>
            </w:pPr>
          </w:p>
          <w:p w14:paraId="36C86E42" w14:textId="77777777" w:rsidR="002C007B" w:rsidRPr="002A0C2E" w:rsidRDefault="002C007B" w:rsidP="008528C0">
            <w:pPr>
              <w:numPr>
                <w:ilvl w:val="0"/>
                <w:numId w:val="2"/>
              </w:numPr>
              <w:jc w:val="both"/>
              <w:rPr>
                <w:rFonts w:ascii="Century Gothic" w:hAnsi="Century Gothic" w:cs="Calibri"/>
                <w:b w:val="0"/>
                <w:lang w:val="en-US"/>
              </w:rPr>
            </w:pPr>
            <w:r w:rsidRPr="002A0C2E">
              <w:rPr>
                <w:rFonts w:ascii="Century Gothic" w:hAnsi="Century Gothic" w:cs="Calibri"/>
                <w:b w:val="0"/>
                <w:lang w:val="en-US"/>
              </w:rPr>
              <w:t xml:space="preserve">Are there any interlinkages between migration and sustainability? What assumptions about reality influence the understanding of migration in your context? To what extent are these assumptions linked with sustainable development? </w:t>
            </w:r>
          </w:p>
          <w:p w14:paraId="423A9D30" w14:textId="5DAD11A7" w:rsidR="002C007B" w:rsidRPr="002A0C2E" w:rsidRDefault="002C007B" w:rsidP="008528C0">
            <w:pPr>
              <w:numPr>
                <w:ilvl w:val="0"/>
                <w:numId w:val="2"/>
              </w:numPr>
              <w:jc w:val="both"/>
              <w:rPr>
                <w:rFonts w:ascii="Century Gothic" w:hAnsi="Century Gothic" w:cs="Calibri"/>
                <w:b w:val="0"/>
                <w:lang w:val="en-US"/>
              </w:rPr>
            </w:pPr>
            <w:r w:rsidRPr="002A0C2E">
              <w:rPr>
                <w:rFonts w:ascii="Century Gothic" w:hAnsi="Century Gothic" w:cs="Calibri"/>
                <w:b w:val="0"/>
                <w:lang w:val="en-US"/>
              </w:rPr>
              <w:t xml:space="preserve">Identify 3 ways in which you believe that migration and sustainable development are related concepts (i.e. do we need migration to have sustainable development or sustainable development to have migration)? </w:t>
            </w:r>
          </w:p>
          <w:p w14:paraId="6F5F2DEB" w14:textId="77777777" w:rsidR="00155AC8" w:rsidRPr="002C007B" w:rsidRDefault="00155AC8" w:rsidP="002A0C2E">
            <w:pPr>
              <w:jc w:val="both"/>
              <w:rPr>
                <w:rFonts w:ascii="Century Gothic" w:hAnsi="Century Gothic" w:cs="Calibri"/>
                <w:b w:val="0"/>
                <w:bCs w:val="0"/>
                <w:lang w:val="en-US"/>
              </w:rPr>
            </w:pPr>
          </w:p>
          <w:p w14:paraId="1BA0DBEF" w14:textId="4A108D75" w:rsidR="002C007B" w:rsidRPr="002A0C2E" w:rsidRDefault="002C007B" w:rsidP="002A0C2E">
            <w:pPr>
              <w:jc w:val="both"/>
              <w:rPr>
                <w:rFonts w:ascii="Century Gothic" w:hAnsi="Century Gothic" w:cs="Calibri"/>
                <w:b w:val="0"/>
                <w:bCs w:val="0"/>
                <w:lang w:val="en-US"/>
              </w:rPr>
            </w:pPr>
            <w:r w:rsidRPr="002C007B">
              <w:rPr>
                <w:rFonts w:ascii="Century Gothic" w:hAnsi="Century Gothic" w:cs="Calibri"/>
                <w:b w:val="0"/>
                <w:lang w:val="en-US"/>
              </w:rPr>
              <w:t>After the group discussion and the depiction of their ideas, t</w:t>
            </w:r>
            <w:r w:rsidR="00946448" w:rsidRPr="002C007B">
              <w:rPr>
                <w:rFonts w:ascii="Century Gothic" w:hAnsi="Century Gothic" w:cs="Calibri"/>
                <w:b w:val="0"/>
                <w:lang w:val="en-US"/>
              </w:rPr>
              <w:t xml:space="preserve">he </w:t>
            </w:r>
            <w:r w:rsidR="002A0C2E" w:rsidRPr="002A0C2E">
              <w:rPr>
                <w:rFonts w:ascii="Century Gothic" w:hAnsi="Century Gothic" w:cs="Calibri"/>
                <w:b w:val="0"/>
                <w:lang w:val="en-US"/>
              </w:rPr>
              <w:t xml:space="preserve">facilitator </w:t>
            </w:r>
            <w:r w:rsidR="00946448" w:rsidRPr="002C007B">
              <w:rPr>
                <w:rFonts w:ascii="Century Gothic" w:hAnsi="Century Gothic" w:cs="Calibri"/>
                <w:b w:val="0"/>
                <w:lang w:val="en-US"/>
              </w:rPr>
              <w:t>asks the participants to reflect</w:t>
            </w:r>
            <w:r w:rsidRPr="002C007B">
              <w:rPr>
                <w:rFonts w:ascii="Century Gothic" w:hAnsi="Century Gothic" w:cs="Calibri"/>
                <w:b w:val="0"/>
                <w:lang w:val="en-US"/>
              </w:rPr>
              <w:t xml:space="preserve"> on</w:t>
            </w:r>
            <w:r w:rsidR="00946448" w:rsidRPr="002C007B">
              <w:rPr>
                <w:rFonts w:ascii="Century Gothic" w:hAnsi="Century Gothic" w:cs="Calibri"/>
                <w:b w:val="0"/>
                <w:lang w:val="en-US"/>
              </w:rPr>
              <w:t xml:space="preserve"> </w:t>
            </w:r>
            <w:r w:rsidRPr="002C007B">
              <w:rPr>
                <w:rFonts w:ascii="Century Gothic" w:hAnsi="Century Gothic" w:cs="Calibri"/>
                <w:b w:val="0"/>
                <w:lang w:val="en-US"/>
              </w:rPr>
              <w:t>the following</w:t>
            </w:r>
            <w:r w:rsidR="002A0C2E">
              <w:rPr>
                <w:rFonts w:ascii="Century Gothic" w:hAnsi="Century Gothic" w:cs="Calibri"/>
                <w:b w:val="0"/>
                <w:lang w:val="en-US"/>
              </w:rPr>
              <w:t xml:space="preserve"> (10 minutes)</w:t>
            </w:r>
            <w:r w:rsidRPr="002C007B">
              <w:rPr>
                <w:rFonts w:ascii="Century Gothic" w:hAnsi="Century Gothic" w:cs="Calibri"/>
                <w:b w:val="0"/>
                <w:lang w:val="en-US"/>
              </w:rPr>
              <w:t>:</w:t>
            </w:r>
          </w:p>
          <w:p w14:paraId="0200C287" w14:textId="18615D1D" w:rsidR="002C007B" w:rsidRPr="002C007B" w:rsidRDefault="002C007B" w:rsidP="002A0C2E">
            <w:pPr>
              <w:jc w:val="both"/>
              <w:rPr>
                <w:rFonts w:ascii="Century Gothic" w:hAnsi="Century Gothic" w:cs="Calibri"/>
                <w:b w:val="0"/>
                <w:bCs w:val="0"/>
                <w:lang w:val="en-US"/>
              </w:rPr>
            </w:pPr>
            <w:r w:rsidRPr="002C007B">
              <w:rPr>
                <w:rFonts w:ascii="Century Gothic" w:hAnsi="Century Gothic" w:cs="Calibri"/>
                <w:b w:val="0"/>
                <w:bCs w:val="0"/>
                <w:lang w:val="en-US"/>
              </w:rPr>
              <w:t>Do people in different parts of the world see things in the same way? Do you think there is something that is fundamentally true for everybody, regardless of where they come from or what their background is?</w:t>
            </w:r>
          </w:p>
          <w:p w14:paraId="1BA8586A" w14:textId="77777777" w:rsidR="00B8394B" w:rsidRPr="00155AC8" w:rsidRDefault="00B8394B" w:rsidP="002A0C2E">
            <w:pPr>
              <w:jc w:val="both"/>
              <w:rPr>
                <w:rFonts w:ascii="Century Gothic" w:hAnsi="Century Gothic" w:cs="Calibri"/>
                <w:b w:val="0"/>
                <w:bCs w:val="0"/>
                <w:lang w:val="en-US"/>
              </w:rPr>
            </w:pPr>
          </w:p>
          <w:p w14:paraId="21C84914" w14:textId="54CC9B02" w:rsidR="00A560E0" w:rsidRPr="00A560E0" w:rsidRDefault="00B8394B" w:rsidP="002A0C2E">
            <w:pPr>
              <w:jc w:val="both"/>
              <w:rPr>
                <w:rFonts w:ascii="Century Gothic" w:hAnsi="Century Gothic" w:cs="Calibri"/>
                <w:b w:val="0"/>
                <w:lang w:val="en-US"/>
              </w:rPr>
            </w:pPr>
            <w:r>
              <w:rPr>
                <w:rFonts w:ascii="Century Gothic" w:hAnsi="Century Gothic" w:cs="Calibri"/>
                <w:lang w:val="en-US"/>
              </w:rPr>
              <w:t>Slide 2</w:t>
            </w:r>
            <w:r w:rsidR="002A0C2E">
              <w:rPr>
                <w:rFonts w:ascii="Century Gothic" w:hAnsi="Century Gothic" w:cs="Calibri"/>
                <w:lang w:val="en-US"/>
              </w:rPr>
              <w:t>9</w:t>
            </w:r>
            <w:r>
              <w:rPr>
                <w:rFonts w:ascii="Century Gothic" w:hAnsi="Century Gothic" w:cs="Calibri"/>
                <w:lang w:val="en-US"/>
              </w:rPr>
              <w:t xml:space="preserve">: </w:t>
            </w:r>
            <w:r w:rsidR="002A0C2E" w:rsidRPr="002A0C2E">
              <w:rPr>
                <w:rFonts w:ascii="Century Gothic" w:hAnsi="Century Gothic" w:cs="Calibri"/>
                <w:b w:val="0"/>
                <w:lang w:val="en-US"/>
              </w:rPr>
              <w:t>If there is time, participants can watch the video “Towards better migration governance” (2 minutes)</w:t>
            </w:r>
          </w:p>
          <w:p w14:paraId="65D44580" w14:textId="16470C55" w:rsidR="00A560E0" w:rsidRDefault="00A560E0" w:rsidP="00C24509">
            <w:pPr>
              <w:rPr>
                <w:rFonts w:ascii="Century Gothic" w:hAnsi="Century Gothic" w:cs="Calibri"/>
                <w:b w:val="0"/>
                <w:lang w:val="en-US"/>
              </w:rPr>
            </w:pPr>
          </w:p>
          <w:p w14:paraId="525A6FF0" w14:textId="4D1FD48B" w:rsidR="00231433" w:rsidRDefault="00D778A1" w:rsidP="00231433">
            <w:pPr>
              <w:rPr>
                <w:rFonts w:ascii="Century Gothic" w:hAnsi="Century Gothic" w:cs="Calibri"/>
                <w:b w:val="0"/>
                <w:bCs w:val="0"/>
                <w:lang w:val="en-US"/>
              </w:rPr>
            </w:pPr>
            <w:r w:rsidRPr="0092342F">
              <w:rPr>
                <w:rFonts w:ascii="Century Gothic" w:hAnsi="Century Gothic" w:cs="Calibri"/>
                <w:bCs w:val="0"/>
                <w:lang w:val="en-US"/>
              </w:rPr>
              <w:lastRenderedPageBreak/>
              <w:t>Slides</w:t>
            </w:r>
            <w:r w:rsidR="00B52E5C" w:rsidRPr="0092342F">
              <w:rPr>
                <w:rFonts w:ascii="Century Gothic" w:hAnsi="Century Gothic" w:cs="Calibri"/>
                <w:bCs w:val="0"/>
                <w:lang w:val="en-US"/>
              </w:rPr>
              <w:t xml:space="preserve"> 34-36</w:t>
            </w:r>
            <w:r w:rsidR="00492EB7">
              <w:rPr>
                <w:rFonts w:ascii="Century Gothic" w:hAnsi="Century Gothic" w:cs="Calibri"/>
                <w:bCs w:val="0"/>
                <w:lang w:val="en-US"/>
              </w:rPr>
              <w:t xml:space="preserve"> (45 minutes)</w:t>
            </w:r>
            <w:r w:rsidRPr="0092342F">
              <w:rPr>
                <w:rFonts w:ascii="Century Gothic" w:hAnsi="Century Gothic" w:cs="Calibri"/>
                <w:bCs w:val="0"/>
                <w:lang w:val="en-US"/>
              </w:rPr>
              <w:t>:</w:t>
            </w:r>
            <w:r>
              <w:rPr>
                <w:rFonts w:ascii="Century Gothic" w:hAnsi="Century Gothic" w:cs="Calibri"/>
                <w:b w:val="0"/>
                <w:bCs w:val="0"/>
                <w:lang w:val="en-US"/>
              </w:rPr>
              <w:t xml:space="preserve"> </w:t>
            </w:r>
            <w:r w:rsidR="00B52E5C">
              <w:rPr>
                <w:rFonts w:ascii="Century Gothic" w:hAnsi="Century Gothic" w:cs="Calibri"/>
                <w:b w:val="0"/>
                <w:bCs w:val="0"/>
                <w:lang w:val="en-US"/>
              </w:rPr>
              <w:t>Provide to each group a copy of the two excerpts of slide 34, as well as one of the three real life stories, from the “</w:t>
            </w:r>
            <w:hyperlink r:id="rId8" w:history="1">
              <w:r w:rsidR="00B52E5C" w:rsidRPr="00B52E5C">
                <w:rPr>
                  <w:rStyle w:val="Hyperlink"/>
                  <w:rFonts w:ascii="Century Gothic" w:hAnsi="Century Gothic" w:cs="Calibri"/>
                  <w:b w:val="0"/>
                  <w:bCs w:val="0"/>
                  <w:lang w:val="en-US"/>
                </w:rPr>
                <w:t>I am a migrant</w:t>
              </w:r>
            </w:hyperlink>
            <w:r w:rsidR="00B52E5C">
              <w:rPr>
                <w:rFonts w:ascii="Century Gothic" w:hAnsi="Century Gothic" w:cs="Calibri"/>
                <w:b w:val="0"/>
                <w:bCs w:val="0"/>
                <w:lang w:val="en-US"/>
              </w:rPr>
              <w:t xml:space="preserve">” platform (make sure that all stories are distributed – if you have more than 3 working groups, some groups can have the same stories or you can find more from the online platform). </w:t>
            </w:r>
            <w:r w:rsidR="0092342F">
              <w:rPr>
                <w:rFonts w:ascii="Century Gothic" w:hAnsi="Century Gothic" w:cs="Calibri"/>
                <w:b w:val="0"/>
                <w:bCs w:val="0"/>
                <w:lang w:val="en-US"/>
              </w:rPr>
              <w:t>Ask them to read all the resources (they can also find more from the online platform by themselves if they have time) and write down ideas on how migration and Sustainable Development can be interrelated based on the stories and providing specific examples</w:t>
            </w:r>
            <w:r w:rsidR="00492EB7">
              <w:rPr>
                <w:rFonts w:ascii="Century Gothic" w:hAnsi="Century Gothic" w:cs="Calibri"/>
                <w:b w:val="0"/>
                <w:bCs w:val="0"/>
                <w:lang w:val="en-US"/>
              </w:rPr>
              <w:t xml:space="preserve"> (30 minutes)</w:t>
            </w:r>
            <w:r w:rsidR="0092342F">
              <w:rPr>
                <w:rFonts w:ascii="Century Gothic" w:hAnsi="Century Gothic" w:cs="Calibri"/>
                <w:b w:val="0"/>
                <w:bCs w:val="0"/>
                <w:lang w:val="en-US"/>
              </w:rPr>
              <w:t>. All working groups can present their results and discuss (15 minutes).</w:t>
            </w:r>
          </w:p>
          <w:p w14:paraId="786EE0D3" w14:textId="77777777" w:rsidR="00D778A1" w:rsidRDefault="00D778A1" w:rsidP="00231433">
            <w:pPr>
              <w:rPr>
                <w:rFonts w:ascii="Century Gothic" w:hAnsi="Century Gothic" w:cs="Calibri"/>
                <w:b w:val="0"/>
                <w:bCs w:val="0"/>
                <w:lang w:val="en-US"/>
              </w:rPr>
            </w:pPr>
          </w:p>
          <w:p w14:paraId="19FFE2CD" w14:textId="407D60B9" w:rsidR="00057E01" w:rsidRDefault="00231433" w:rsidP="00057E01">
            <w:pPr>
              <w:jc w:val="both"/>
              <w:rPr>
                <w:rFonts w:ascii="Century Gothic" w:hAnsi="Century Gothic" w:cs="Calibri"/>
                <w:b w:val="0"/>
                <w:lang w:val="en-US"/>
              </w:rPr>
            </w:pPr>
            <w:r w:rsidRPr="00B109B2">
              <w:rPr>
                <w:rFonts w:ascii="Century Gothic" w:hAnsi="Century Gothic" w:cs="Calibri"/>
                <w:lang w:val="en-US"/>
              </w:rPr>
              <w:t xml:space="preserve">Slide </w:t>
            </w:r>
            <w:r w:rsidR="00057E01">
              <w:rPr>
                <w:rFonts w:ascii="Century Gothic" w:hAnsi="Century Gothic" w:cs="Calibri"/>
                <w:lang w:val="en-US"/>
              </w:rPr>
              <w:t>38</w:t>
            </w:r>
            <w:r w:rsidR="00D64DC3">
              <w:rPr>
                <w:rFonts w:ascii="Century Gothic" w:hAnsi="Century Gothic" w:cs="Calibri"/>
                <w:lang w:val="en-US"/>
              </w:rPr>
              <w:t xml:space="preserve"> (45 minutes)</w:t>
            </w:r>
            <w:r w:rsidRPr="00B109B2">
              <w:rPr>
                <w:rFonts w:ascii="Century Gothic" w:hAnsi="Century Gothic" w:cs="Calibri"/>
                <w:lang w:val="en-US"/>
              </w:rPr>
              <w:t>:</w:t>
            </w:r>
            <w:r>
              <w:rPr>
                <w:rFonts w:ascii="Century Gothic" w:hAnsi="Century Gothic" w:cs="Calibri"/>
                <w:b w:val="0"/>
                <w:lang w:val="en-US"/>
              </w:rPr>
              <w:t xml:space="preserve"> </w:t>
            </w:r>
            <w:r w:rsidR="00057E01">
              <w:rPr>
                <w:rFonts w:ascii="Century Gothic" w:hAnsi="Century Gothic" w:cs="Calibri"/>
                <w:b w:val="0"/>
                <w:lang w:val="en-US"/>
              </w:rPr>
              <w:t>Presentation of a case study:</w:t>
            </w:r>
            <w:r w:rsidR="00FF40A5">
              <w:rPr>
                <w:rFonts w:ascii="Century Gothic" w:hAnsi="Century Gothic" w:cs="Calibri"/>
                <w:b w:val="0"/>
                <w:lang w:val="en-US"/>
              </w:rPr>
              <w:t xml:space="preserve"> </w:t>
            </w:r>
            <w:r w:rsidR="00057E01">
              <w:rPr>
                <w:rFonts w:ascii="Century Gothic" w:hAnsi="Century Gothic" w:cs="Calibri"/>
                <w:b w:val="0"/>
                <w:lang w:val="en-US"/>
              </w:rPr>
              <w:t>“</w:t>
            </w:r>
            <w:r w:rsidR="00225497" w:rsidRPr="00FF40A5">
              <w:rPr>
                <w:rFonts w:ascii="Century Gothic" w:hAnsi="Century Gothic" w:cs="Calibri"/>
                <w:b w:val="0"/>
                <w:lang w:val="en-US"/>
              </w:rPr>
              <w:t xml:space="preserve">Asylum, migration and integration of migrants and refugees should be considered a policy priority. A number of laws, policies national and sub-national development plans and implementation frameworks and </w:t>
            </w:r>
            <w:proofErr w:type="spellStart"/>
            <w:r w:rsidR="00225497" w:rsidRPr="00FF40A5">
              <w:rPr>
                <w:rFonts w:ascii="Century Gothic" w:hAnsi="Century Gothic" w:cs="Calibri"/>
                <w:b w:val="0"/>
                <w:lang w:val="en-US"/>
              </w:rPr>
              <w:t>programme</w:t>
            </w:r>
            <w:proofErr w:type="spellEnd"/>
            <w:r w:rsidR="00225497" w:rsidRPr="00FF40A5">
              <w:rPr>
                <w:rFonts w:ascii="Century Gothic" w:hAnsi="Century Gothic" w:cs="Calibri"/>
                <w:b w:val="0"/>
                <w:lang w:val="en-US"/>
              </w:rPr>
              <w:t xml:space="preserve"> plans regulate asylum, migration and integration, nevertheless SDGs are not explicitly referred to in national legislation on migration or in migration policies.</w:t>
            </w:r>
            <w:r w:rsidR="00057E01">
              <w:rPr>
                <w:rFonts w:ascii="Century Gothic" w:hAnsi="Century Gothic" w:cs="Calibri"/>
                <w:b w:val="0"/>
                <w:lang w:val="en-US"/>
              </w:rPr>
              <w:t>”</w:t>
            </w:r>
            <w:r w:rsidR="00225497" w:rsidRPr="00FF40A5">
              <w:rPr>
                <w:rFonts w:ascii="Century Gothic" w:hAnsi="Century Gothic" w:cs="Calibri"/>
                <w:b w:val="0"/>
                <w:lang w:val="en-US"/>
              </w:rPr>
              <w:t xml:space="preserve"> </w:t>
            </w:r>
          </w:p>
          <w:p w14:paraId="2A682B10" w14:textId="54547E31" w:rsidR="00225497" w:rsidRDefault="00225497" w:rsidP="00057E01">
            <w:pPr>
              <w:jc w:val="both"/>
              <w:rPr>
                <w:rFonts w:ascii="Century Gothic" w:hAnsi="Century Gothic" w:cs="Calibri"/>
                <w:b w:val="0"/>
                <w:lang w:val="en-US"/>
              </w:rPr>
            </w:pPr>
            <w:r>
              <w:rPr>
                <w:rFonts w:ascii="Century Gothic" w:hAnsi="Century Gothic" w:cs="Calibri"/>
                <w:b w:val="0"/>
                <w:lang w:val="en-US"/>
              </w:rPr>
              <w:t xml:space="preserve">The </w:t>
            </w:r>
            <w:r w:rsidR="00057E01">
              <w:rPr>
                <w:rFonts w:ascii="Century Gothic" w:hAnsi="Century Gothic" w:cs="Calibri"/>
                <w:b w:val="0"/>
                <w:lang w:val="en-US"/>
              </w:rPr>
              <w:t>facilitator</w:t>
            </w:r>
            <w:r>
              <w:rPr>
                <w:rFonts w:ascii="Century Gothic" w:hAnsi="Century Gothic" w:cs="Calibri"/>
                <w:b w:val="0"/>
                <w:lang w:val="en-US"/>
              </w:rPr>
              <w:t xml:space="preserve"> ask</w:t>
            </w:r>
            <w:r w:rsidR="00057E01">
              <w:rPr>
                <w:rFonts w:ascii="Century Gothic" w:hAnsi="Century Gothic" w:cs="Calibri"/>
                <w:b w:val="0"/>
                <w:lang w:val="en-US"/>
              </w:rPr>
              <w:t>s</w:t>
            </w:r>
            <w:r>
              <w:rPr>
                <w:rFonts w:ascii="Century Gothic" w:hAnsi="Century Gothic" w:cs="Calibri"/>
                <w:b w:val="0"/>
                <w:lang w:val="en-US"/>
              </w:rPr>
              <w:t xml:space="preserve"> the participants to think and suggest</w:t>
            </w:r>
            <w:r w:rsidRPr="00FF40A5">
              <w:rPr>
                <w:rFonts w:ascii="Century Gothic" w:hAnsi="Century Gothic" w:cs="Calibri"/>
                <w:b w:val="0"/>
                <w:lang w:val="en-US"/>
              </w:rPr>
              <w:t xml:space="preserve"> </w:t>
            </w:r>
            <w:r>
              <w:rPr>
                <w:rFonts w:ascii="Century Gothic" w:hAnsi="Century Gothic" w:cs="Calibri"/>
                <w:b w:val="0"/>
                <w:lang w:val="en-US"/>
              </w:rPr>
              <w:t>initiatives</w:t>
            </w:r>
            <w:r w:rsidRPr="00FF40A5">
              <w:rPr>
                <w:rFonts w:ascii="Century Gothic" w:hAnsi="Century Gothic" w:cs="Calibri"/>
                <w:b w:val="0"/>
                <w:lang w:val="en-US"/>
              </w:rPr>
              <w:t xml:space="preserve"> to raise awareness about sustainable development and migration, for policy-makers, researchers, educators and students</w:t>
            </w:r>
            <w:r>
              <w:rPr>
                <w:rFonts w:ascii="Century Gothic" w:hAnsi="Century Gothic" w:cs="Calibri"/>
                <w:b w:val="0"/>
                <w:lang w:val="en-US"/>
              </w:rPr>
              <w:t xml:space="preserve">. </w:t>
            </w:r>
            <w:r w:rsidR="00057E01">
              <w:rPr>
                <w:rFonts w:ascii="Century Gothic" w:hAnsi="Century Gothic" w:cs="Calibri"/>
                <w:b w:val="0"/>
                <w:lang w:val="en-US"/>
              </w:rPr>
              <w:t>This activity can be implemented as a “World Café”. The facilitator should have 4 stations in the room. Each station will have an A2 paper with a specific thematic area:</w:t>
            </w:r>
          </w:p>
          <w:p w14:paraId="0531CD3F" w14:textId="77777777" w:rsidR="00057E01" w:rsidRDefault="00057E01" w:rsidP="008528C0">
            <w:pPr>
              <w:pStyle w:val="ListParagraph"/>
              <w:numPr>
                <w:ilvl w:val="0"/>
                <w:numId w:val="7"/>
              </w:numPr>
              <w:jc w:val="both"/>
              <w:rPr>
                <w:rFonts w:ascii="Century Gothic" w:hAnsi="Century Gothic" w:cs="Calibri"/>
                <w:b w:val="0"/>
                <w:lang w:val="en-US"/>
              </w:rPr>
            </w:pPr>
            <w:r w:rsidRPr="00057E01">
              <w:rPr>
                <w:rFonts w:ascii="Century Gothic" w:hAnsi="Century Gothic" w:cs="Calibri"/>
                <w:b w:val="0"/>
                <w:lang w:val="en-US"/>
              </w:rPr>
              <w:t xml:space="preserve">Raise awareness about sustainable development and migration – Initiatives for policy-makers </w:t>
            </w:r>
          </w:p>
          <w:p w14:paraId="043649E3" w14:textId="77777777" w:rsidR="00057E01" w:rsidRDefault="00057E01" w:rsidP="008528C0">
            <w:pPr>
              <w:pStyle w:val="ListParagraph"/>
              <w:numPr>
                <w:ilvl w:val="0"/>
                <w:numId w:val="7"/>
              </w:numPr>
              <w:jc w:val="both"/>
              <w:rPr>
                <w:rFonts w:ascii="Century Gothic" w:hAnsi="Century Gothic" w:cs="Calibri"/>
                <w:b w:val="0"/>
                <w:lang w:val="en-US"/>
              </w:rPr>
            </w:pPr>
            <w:r w:rsidRPr="00057E01">
              <w:rPr>
                <w:rFonts w:ascii="Century Gothic" w:hAnsi="Century Gothic" w:cs="Calibri"/>
                <w:b w:val="0"/>
                <w:lang w:val="en-US"/>
              </w:rPr>
              <w:t xml:space="preserve">Raise awareness about sustainable development and migration – Initiatives for researchers </w:t>
            </w:r>
          </w:p>
          <w:p w14:paraId="107E4EB9" w14:textId="31BD4077" w:rsidR="00057E01" w:rsidRPr="00057E01" w:rsidRDefault="00057E01" w:rsidP="008528C0">
            <w:pPr>
              <w:pStyle w:val="ListParagraph"/>
              <w:numPr>
                <w:ilvl w:val="0"/>
                <w:numId w:val="7"/>
              </w:numPr>
              <w:jc w:val="both"/>
              <w:rPr>
                <w:rFonts w:ascii="Century Gothic" w:hAnsi="Century Gothic" w:cs="Calibri"/>
                <w:b w:val="0"/>
                <w:lang w:val="en-US"/>
              </w:rPr>
            </w:pPr>
            <w:r w:rsidRPr="00057E01">
              <w:rPr>
                <w:rFonts w:ascii="Century Gothic" w:hAnsi="Century Gothic" w:cs="Calibri"/>
                <w:b w:val="0"/>
                <w:lang w:val="en-US"/>
              </w:rPr>
              <w:t xml:space="preserve">Raise awareness about sustainable development and migration – Initiatives for educators </w:t>
            </w:r>
          </w:p>
          <w:p w14:paraId="4879FB76" w14:textId="7C8B03F0" w:rsidR="00057E01" w:rsidRPr="00057E01" w:rsidRDefault="00057E01" w:rsidP="008528C0">
            <w:pPr>
              <w:pStyle w:val="ListParagraph"/>
              <w:numPr>
                <w:ilvl w:val="0"/>
                <w:numId w:val="7"/>
              </w:numPr>
              <w:jc w:val="both"/>
              <w:rPr>
                <w:rFonts w:ascii="Century Gothic" w:hAnsi="Century Gothic" w:cs="Calibri"/>
                <w:b w:val="0"/>
                <w:lang w:val="en-US"/>
              </w:rPr>
            </w:pPr>
            <w:r w:rsidRPr="00057E01">
              <w:rPr>
                <w:rFonts w:ascii="Century Gothic" w:hAnsi="Century Gothic" w:cs="Calibri"/>
                <w:b w:val="0"/>
                <w:lang w:val="en-US"/>
              </w:rPr>
              <w:t>Raise awareness about sustainable development and migration – Initiatives for students</w:t>
            </w:r>
          </w:p>
          <w:p w14:paraId="57155F68" w14:textId="0C9F63FA" w:rsidR="00057E01" w:rsidRPr="00057E01" w:rsidRDefault="00057E01" w:rsidP="00057E01">
            <w:pPr>
              <w:jc w:val="both"/>
              <w:rPr>
                <w:rFonts w:ascii="Century Gothic" w:hAnsi="Century Gothic" w:cs="Calibri"/>
                <w:b w:val="0"/>
                <w:bCs w:val="0"/>
                <w:lang w:val="en-US"/>
              </w:rPr>
            </w:pPr>
            <w:r w:rsidRPr="00057E01">
              <w:rPr>
                <w:rFonts w:ascii="Century Gothic" w:hAnsi="Century Gothic" w:cs="Calibri"/>
                <w:b w:val="0"/>
                <w:bCs w:val="0"/>
                <w:lang w:val="en-US"/>
              </w:rPr>
              <w:t xml:space="preserve">All groups should spend no more than 10 minutes for each station, discuss and write down as many ideas as possible. </w:t>
            </w:r>
          </w:p>
          <w:p w14:paraId="5E143982" w14:textId="610E2F2D" w:rsidR="00225497" w:rsidRDefault="00057E01" w:rsidP="00057E01">
            <w:pPr>
              <w:jc w:val="both"/>
              <w:rPr>
                <w:rFonts w:ascii="Century Gothic" w:hAnsi="Century Gothic" w:cs="Calibri"/>
                <w:lang w:val="en-US"/>
              </w:rPr>
            </w:pPr>
            <w:r>
              <w:rPr>
                <w:rFonts w:ascii="Century Gothic" w:hAnsi="Century Gothic" w:cs="Calibri"/>
                <w:b w:val="0"/>
                <w:lang w:val="en-US"/>
              </w:rPr>
              <w:t>This</w:t>
            </w:r>
            <w:r w:rsidRPr="00057E01">
              <w:rPr>
                <w:rFonts w:ascii="Century Gothic" w:hAnsi="Century Gothic" w:cs="Calibri"/>
                <w:b w:val="0"/>
                <w:lang w:val="en-US"/>
              </w:rPr>
              <w:t xml:space="preserve"> final phase “Food for thought” </w:t>
            </w:r>
            <w:r w:rsidR="00225497" w:rsidRPr="00225497">
              <w:rPr>
                <w:rFonts w:ascii="Century Gothic" w:hAnsi="Century Gothic" w:cs="Calibri"/>
                <w:b w:val="0"/>
                <w:lang w:val="en-US"/>
              </w:rPr>
              <w:t>aims to promote group discussion in solving complex problems. It facilitates development of the higher levels of Bloom’s taxonomy of cognitive learning and encourages participants’ engagement in activities, which promotes learning and enables action.</w:t>
            </w:r>
            <w:r w:rsidR="00225497">
              <w:rPr>
                <w:rFonts w:ascii="Century Gothic" w:hAnsi="Century Gothic" w:cs="Calibri"/>
                <w:b w:val="0"/>
                <w:lang w:val="en-US"/>
              </w:rPr>
              <w:t xml:space="preserve"> </w:t>
            </w:r>
            <w:r w:rsidR="00225497" w:rsidRPr="00225497">
              <w:rPr>
                <w:rFonts w:ascii="Century Gothic" w:hAnsi="Century Gothic" w:cs="Calibri"/>
                <w:b w:val="0"/>
                <w:bCs w:val="0"/>
                <w:lang w:val="en-US"/>
              </w:rPr>
              <w:t xml:space="preserve">ILC Methodology can lead to action. Through the interaction with others and by enabling people to think independently through the tasks and simulations we encourage participants to plan collective interventions responsibly and take action for the subject under investigation. </w:t>
            </w:r>
          </w:p>
          <w:p w14:paraId="4AB851BA" w14:textId="77777777" w:rsidR="00231433" w:rsidRDefault="00231433" w:rsidP="00231433">
            <w:pPr>
              <w:rPr>
                <w:rFonts w:ascii="Century Gothic" w:hAnsi="Century Gothic" w:cs="Calibri"/>
                <w:b w:val="0"/>
                <w:lang w:val="en-US"/>
              </w:rPr>
            </w:pPr>
          </w:p>
          <w:p w14:paraId="1A874554" w14:textId="5175F5DD" w:rsidR="00FF40A5" w:rsidRDefault="00231433" w:rsidP="00057E01">
            <w:pPr>
              <w:jc w:val="both"/>
              <w:rPr>
                <w:rFonts w:ascii="Century Gothic" w:hAnsi="Century Gothic" w:cs="Calibri"/>
                <w:lang w:val="en-US"/>
              </w:rPr>
            </w:pPr>
            <w:r w:rsidRPr="00B109B2">
              <w:rPr>
                <w:rFonts w:ascii="Century Gothic" w:hAnsi="Century Gothic" w:cs="Calibri"/>
                <w:lang w:val="en-US"/>
              </w:rPr>
              <w:t>Slide</w:t>
            </w:r>
            <w:r w:rsidR="00FF40A5">
              <w:rPr>
                <w:rFonts w:ascii="Century Gothic" w:hAnsi="Century Gothic" w:cs="Calibri"/>
                <w:lang w:val="en-US"/>
              </w:rPr>
              <w:t>s</w:t>
            </w:r>
            <w:r w:rsidRPr="00B109B2">
              <w:rPr>
                <w:rFonts w:ascii="Century Gothic" w:hAnsi="Century Gothic" w:cs="Calibri"/>
                <w:lang w:val="en-US"/>
              </w:rPr>
              <w:t xml:space="preserve"> </w:t>
            </w:r>
            <w:r w:rsidR="00057E01">
              <w:rPr>
                <w:rFonts w:ascii="Century Gothic" w:hAnsi="Century Gothic" w:cs="Calibri"/>
                <w:lang w:val="en-US"/>
              </w:rPr>
              <w:t>39-41</w:t>
            </w:r>
            <w:r w:rsidRPr="00B109B2">
              <w:rPr>
                <w:rFonts w:ascii="Century Gothic" w:hAnsi="Century Gothic" w:cs="Calibri"/>
                <w:lang w:val="en-US"/>
              </w:rPr>
              <w:t>:</w:t>
            </w:r>
            <w:r>
              <w:rPr>
                <w:rFonts w:ascii="Century Gothic" w:hAnsi="Century Gothic" w:cs="Calibri"/>
                <w:b w:val="0"/>
                <w:lang w:val="en-US"/>
              </w:rPr>
              <w:t xml:space="preserve"> </w:t>
            </w:r>
            <w:r w:rsidR="00FF40A5">
              <w:rPr>
                <w:rFonts w:ascii="Century Gothic" w:hAnsi="Century Gothic" w:cs="Calibri"/>
                <w:b w:val="0"/>
                <w:bCs w:val="0"/>
                <w:lang w:val="en-US"/>
              </w:rPr>
              <w:t>These slides rely on the aforementioned case study. Discussion is continued based on the points depicted on the slides.</w:t>
            </w:r>
          </w:p>
          <w:p w14:paraId="46219A71" w14:textId="77777777" w:rsidR="00B75682" w:rsidRPr="00B65913" w:rsidRDefault="00B75682" w:rsidP="00D64DC3">
            <w:pPr>
              <w:rPr>
                <w:rFonts w:ascii="Century Gothic" w:hAnsi="Century Gothic"/>
                <w:lang w:val="en-US"/>
              </w:rPr>
            </w:pPr>
          </w:p>
        </w:tc>
      </w:tr>
      <w:tr w:rsidR="009B605D" w:rsidRPr="006C5712" w14:paraId="4B6EDB90"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14:paraId="25CD2E1D" w14:textId="50B3F470" w:rsidR="009B605D" w:rsidRPr="007E7B00" w:rsidRDefault="009B605D" w:rsidP="00053333">
            <w:pPr>
              <w:rPr>
                <w:rFonts w:ascii="Century Gothic" w:hAnsi="Century Gothic"/>
                <w:b w:val="0"/>
                <w:lang w:val="en-US"/>
              </w:rPr>
            </w:pPr>
            <w:r w:rsidRPr="007E7B00">
              <w:rPr>
                <w:rFonts w:ascii="Century Gothic" w:hAnsi="Century Gothic"/>
                <w:lang w:val="en-US"/>
              </w:rPr>
              <w:lastRenderedPageBreak/>
              <w:t>Reflection/Feedback</w:t>
            </w:r>
            <w:r w:rsidR="0022191D" w:rsidRPr="007E7B00">
              <w:rPr>
                <w:rFonts w:ascii="Century Gothic" w:hAnsi="Century Gothic"/>
                <w:lang w:val="en-US"/>
              </w:rPr>
              <w:t xml:space="preserve"> </w:t>
            </w:r>
            <w:r w:rsidR="00053333" w:rsidRPr="007E7B00">
              <w:rPr>
                <w:rFonts w:ascii="Century Gothic" w:hAnsi="Century Gothic"/>
                <w:lang w:val="en-US"/>
              </w:rPr>
              <w:t>(</w:t>
            </w:r>
            <w:r w:rsidR="00053333" w:rsidRPr="007E7B00">
              <w:rPr>
                <w:rFonts w:ascii="Century Gothic" w:hAnsi="Century Gothic"/>
                <w:i/>
                <w:lang w:val="en-US"/>
              </w:rPr>
              <w:t>on the content, the activities etc.</w:t>
            </w:r>
            <w:r w:rsidR="00053333" w:rsidRPr="007E7B00">
              <w:rPr>
                <w:rFonts w:ascii="Century Gothic" w:hAnsi="Century Gothic"/>
                <w:lang w:val="en-US"/>
              </w:rPr>
              <w:t>)</w:t>
            </w:r>
          </w:p>
        </w:tc>
      </w:tr>
      <w:tr w:rsidR="009B605D" w:rsidRPr="006C5712" w14:paraId="7AEDFF84"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tcBorders>
          </w:tcPr>
          <w:p w14:paraId="76E9F2A9" w14:textId="77777777" w:rsidR="009B605D" w:rsidRDefault="009B605D">
            <w:pPr>
              <w:rPr>
                <w:rFonts w:ascii="Century Gothic" w:hAnsi="Century Gothic"/>
                <w:b w:val="0"/>
                <w:lang w:val="en-US"/>
              </w:rPr>
            </w:pPr>
          </w:p>
          <w:p w14:paraId="3399D0F6" w14:textId="71DACE69" w:rsidR="00B65913" w:rsidRPr="007E7B00" w:rsidRDefault="00B65913">
            <w:pPr>
              <w:rPr>
                <w:rFonts w:ascii="Century Gothic" w:hAnsi="Century Gothic"/>
                <w:b w:val="0"/>
                <w:lang w:val="en-US"/>
              </w:rPr>
            </w:pPr>
            <w:r w:rsidRPr="00E37E50">
              <w:rPr>
                <w:rFonts w:ascii="Century Gothic" w:hAnsi="Century Gothic" w:cs="Times New Roman"/>
                <w:color w:val="000000"/>
                <w:lang w:val="en-US"/>
              </w:rPr>
              <w:t>Revisiting your knowledge</w:t>
            </w:r>
            <w:r>
              <w:rPr>
                <w:rFonts w:ascii="Century Gothic" w:hAnsi="Century Gothic" w:cs="Times New Roman"/>
                <w:color w:val="000000"/>
                <w:lang w:val="en-US"/>
              </w:rPr>
              <w:t xml:space="preserve"> (15 minutes)</w:t>
            </w:r>
          </w:p>
          <w:p w14:paraId="492952CF" w14:textId="06547C78" w:rsidR="00B65913" w:rsidRPr="009E6C0F" w:rsidRDefault="00B65913" w:rsidP="00B65913">
            <w:pPr>
              <w:rPr>
                <w:rFonts w:ascii="Century Gothic" w:hAnsi="Century Gothic" w:cs="Calibri"/>
                <w:b w:val="0"/>
                <w:lang w:val="en-US"/>
              </w:rPr>
            </w:pPr>
            <w:r>
              <w:rPr>
                <w:rFonts w:ascii="Century Gothic" w:hAnsi="Century Gothic" w:cs="Calibri"/>
                <w:b w:val="0"/>
                <w:lang w:val="en-US"/>
              </w:rPr>
              <w:t>The facilitator presents the flipchart paper with the 3 columns:</w:t>
            </w:r>
          </w:p>
          <w:p w14:paraId="515AAC7C" w14:textId="77777777" w:rsidR="00B65913" w:rsidRPr="009E6C0F" w:rsidRDefault="00B65913" w:rsidP="00B65913">
            <w:pPr>
              <w:rPr>
                <w:rFonts w:ascii="Century Gothic" w:hAnsi="Century Gothic" w:cs="Calibri"/>
                <w:b w:val="0"/>
                <w:lang w:val="en-US"/>
              </w:rPr>
            </w:pPr>
            <w:r w:rsidRPr="009E6C0F">
              <w:rPr>
                <w:rFonts w:ascii="Century Gothic" w:hAnsi="Century Gothic" w:cs="Calibri"/>
                <w:b w:val="0"/>
                <w:lang w:val="en-US"/>
              </w:rPr>
              <w:t>1. Why trainings most of the time don’t have the desired effect?</w:t>
            </w:r>
          </w:p>
          <w:p w14:paraId="1E97F05C" w14:textId="77777777" w:rsidR="00B65913" w:rsidRPr="009E6C0F" w:rsidRDefault="00B65913" w:rsidP="00B65913">
            <w:pPr>
              <w:rPr>
                <w:rFonts w:ascii="Century Gothic" w:hAnsi="Century Gothic" w:cs="Calibri"/>
                <w:b w:val="0"/>
                <w:lang w:val="en-US"/>
              </w:rPr>
            </w:pPr>
            <w:r w:rsidRPr="009E6C0F">
              <w:rPr>
                <w:rFonts w:ascii="Century Gothic" w:hAnsi="Century Gothic" w:cs="Calibri"/>
                <w:b w:val="0"/>
                <w:lang w:val="en-US"/>
              </w:rPr>
              <w:t>2. What are the main characteristics of ineffective trainings?</w:t>
            </w:r>
          </w:p>
          <w:p w14:paraId="45ECAEB2" w14:textId="77777777" w:rsidR="00B65913" w:rsidRDefault="00B65913" w:rsidP="00B65913">
            <w:pPr>
              <w:rPr>
                <w:rFonts w:ascii="Century Gothic" w:hAnsi="Century Gothic" w:cs="Calibri"/>
                <w:b w:val="0"/>
                <w:lang w:val="en-US"/>
              </w:rPr>
            </w:pPr>
            <w:r w:rsidRPr="009E6C0F">
              <w:rPr>
                <w:rFonts w:ascii="Century Gothic" w:hAnsi="Century Gothic" w:cs="Calibri"/>
                <w:b w:val="0"/>
                <w:lang w:val="en-US"/>
              </w:rPr>
              <w:t>3. How can we resolve this issue?</w:t>
            </w:r>
          </w:p>
          <w:p w14:paraId="23F6C220" w14:textId="51D60CBA" w:rsidR="00B65913" w:rsidRDefault="00B65913" w:rsidP="00B65913">
            <w:pPr>
              <w:rPr>
                <w:rFonts w:ascii="Century Gothic" w:hAnsi="Century Gothic"/>
                <w:b w:val="0"/>
                <w:bCs w:val="0"/>
                <w:lang w:val="en-US"/>
              </w:rPr>
            </w:pPr>
            <w:r>
              <w:rPr>
                <w:rFonts w:ascii="Century Gothic" w:hAnsi="Century Gothic"/>
                <w:b w:val="0"/>
                <w:bCs w:val="0"/>
                <w:lang w:val="en-US"/>
              </w:rPr>
              <w:t xml:space="preserve">Discuss with the participants what they said before the training and what their thoughts are now, after the completion of the training based on the ILC methodology. </w:t>
            </w:r>
          </w:p>
          <w:p w14:paraId="2EB54392" w14:textId="77777777" w:rsidR="009B605D" w:rsidRPr="007E7B00" w:rsidRDefault="009B605D">
            <w:pPr>
              <w:rPr>
                <w:rFonts w:ascii="Century Gothic" w:hAnsi="Century Gothic"/>
                <w:b w:val="0"/>
                <w:lang w:val="en-US"/>
              </w:rPr>
            </w:pPr>
          </w:p>
        </w:tc>
      </w:tr>
      <w:tr w:rsidR="009B605D" w:rsidRPr="006C5712" w14:paraId="506F5C65" w14:textId="77777777" w:rsidTr="00AB22E9">
        <w:tc>
          <w:tcPr>
            <w:cnfStyle w:val="001000000000" w:firstRow="0" w:lastRow="0" w:firstColumn="1" w:lastColumn="0" w:oddVBand="0" w:evenVBand="0" w:oddHBand="0" w:evenHBand="0" w:firstRowFirstColumn="0" w:firstRowLastColumn="0" w:lastRowFirstColumn="0" w:lastRowLastColumn="0"/>
            <w:tcW w:w="10207" w:type="dxa"/>
          </w:tcPr>
          <w:p w14:paraId="17707619" w14:textId="77777777" w:rsidR="009B605D" w:rsidRPr="007E7B00" w:rsidRDefault="00A325E5">
            <w:pPr>
              <w:rPr>
                <w:rFonts w:ascii="Century Gothic" w:hAnsi="Century Gothic"/>
                <w:lang w:val="en-US"/>
              </w:rPr>
            </w:pPr>
            <w:r w:rsidRPr="007E7B00">
              <w:rPr>
                <w:rFonts w:ascii="Century Gothic" w:hAnsi="Century Gothic"/>
                <w:lang w:val="en-US"/>
              </w:rPr>
              <w:lastRenderedPageBreak/>
              <w:t>Assessment</w:t>
            </w:r>
            <w:r w:rsidR="0022191D" w:rsidRPr="007E7B00">
              <w:rPr>
                <w:rFonts w:ascii="Century Gothic" w:hAnsi="Century Gothic"/>
                <w:lang w:val="en-US"/>
              </w:rPr>
              <w:t xml:space="preserve"> (</w:t>
            </w:r>
            <w:r w:rsidR="0022191D" w:rsidRPr="007E7B00">
              <w:rPr>
                <w:rFonts w:ascii="Century Gothic" w:hAnsi="Century Gothic"/>
                <w:i/>
                <w:lang w:val="en-US"/>
              </w:rPr>
              <w:t>how you will ensure that participants have learned</w:t>
            </w:r>
            <w:r w:rsidR="0022191D" w:rsidRPr="007E7B00">
              <w:rPr>
                <w:rFonts w:ascii="Century Gothic" w:hAnsi="Century Gothic"/>
                <w:lang w:val="en-US"/>
              </w:rPr>
              <w:t>)</w:t>
            </w:r>
          </w:p>
        </w:tc>
      </w:tr>
      <w:tr w:rsidR="009B605D" w:rsidRPr="006C5712" w14:paraId="1EE50E95" w14:textId="77777777" w:rsidTr="00AB22E9">
        <w:tc>
          <w:tcPr>
            <w:cnfStyle w:val="001000000000" w:firstRow="0" w:lastRow="0" w:firstColumn="1" w:lastColumn="0" w:oddVBand="0" w:evenVBand="0" w:oddHBand="0" w:evenHBand="0" w:firstRowFirstColumn="0" w:firstRowLastColumn="0" w:lastRowFirstColumn="0" w:lastRowLastColumn="0"/>
            <w:tcW w:w="10207" w:type="dxa"/>
          </w:tcPr>
          <w:p w14:paraId="5E04DDE4" w14:textId="77777777" w:rsidR="00B65913" w:rsidRPr="00C91DA4" w:rsidRDefault="00B65913" w:rsidP="00B65913">
            <w:pPr>
              <w:spacing w:before="240"/>
              <w:rPr>
                <w:rFonts w:ascii="Century Gothic" w:hAnsi="Century Gothic"/>
                <w:lang w:val="en-US"/>
              </w:rPr>
            </w:pPr>
            <w:r>
              <w:rPr>
                <w:rFonts w:ascii="Century Gothic" w:hAnsi="Century Gothic"/>
                <w:lang w:val="en-US"/>
              </w:rPr>
              <w:t xml:space="preserve">Assessment Questionnaire (10 </w:t>
            </w:r>
            <w:r w:rsidRPr="00C91DA4">
              <w:rPr>
                <w:rFonts w:ascii="Century Gothic" w:hAnsi="Century Gothic"/>
                <w:lang w:val="en-US"/>
              </w:rPr>
              <w:t>minutes)</w:t>
            </w:r>
          </w:p>
          <w:p w14:paraId="7BC154DB" w14:textId="0898A182" w:rsidR="00B65913" w:rsidRPr="00D64DC3" w:rsidRDefault="00B65913" w:rsidP="00B65913">
            <w:pPr>
              <w:spacing w:before="240"/>
              <w:rPr>
                <w:rFonts w:ascii="Century Gothic" w:hAnsi="Century Gothic"/>
                <w:b w:val="0"/>
                <w:lang w:val="en-US"/>
              </w:rPr>
            </w:pPr>
            <w:r w:rsidRPr="00C91DA4">
              <w:rPr>
                <w:rFonts w:ascii="Century Gothic" w:hAnsi="Century Gothic"/>
                <w:b w:val="0"/>
                <w:lang w:val="en-US"/>
              </w:rPr>
              <w:t xml:space="preserve">At the end of the training, the facilitator distributes the questionnaire “Test your knowledge” to assess the learning of the </w:t>
            </w:r>
            <w:r w:rsidRPr="00D64DC3">
              <w:rPr>
                <w:rFonts w:ascii="Century Gothic" w:hAnsi="Century Gothic"/>
                <w:b w:val="0"/>
                <w:lang w:val="en-US"/>
              </w:rPr>
              <w:t xml:space="preserve">participants (see Annex </w:t>
            </w:r>
            <w:r w:rsidR="00D64DC3" w:rsidRPr="00D64DC3">
              <w:rPr>
                <w:rFonts w:ascii="Century Gothic" w:hAnsi="Century Gothic"/>
                <w:b w:val="0"/>
                <w:lang w:val="en-US"/>
              </w:rPr>
              <w:t>D</w:t>
            </w:r>
            <w:r w:rsidRPr="00D64DC3">
              <w:rPr>
                <w:rFonts w:ascii="Century Gothic" w:hAnsi="Century Gothic"/>
                <w:b w:val="0"/>
                <w:lang w:val="en-US"/>
              </w:rPr>
              <w:t xml:space="preserve">). </w:t>
            </w:r>
          </w:p>
          <w:p w14:paraId="5AEE7CCA" w14:textId="77777777" w:rsidR="00B65913" w:rsidRPr="00D64DC3" w:rsidRDefault="00B65913" w:rsidP="00B65913">
            <w:pPr>
              <w:spacing w:before="240"/>
              <w:rPr>
                <w:rFonts w:ascii="Century Gothic" w:hAnsi="Century Gothic"/>
                <w:lang w:val="en-US"/>
              </w:rPr>
            </w:pPr>
            <w:r w:rsidRPr="00D64DC3">
              <w:rPr>
                <w:rFonts w:ascii="Century Gothic" w:hAnsi="Century Gothic"/>
                <w:lang w:val="en-US"/>
              </w:rPr>
              <w:t xml:space="preserve">Training Evaluation Form (10 minutes) </w:t>
            </w:r>
          </w:p>
          <w:p w14:paraId="0A362B27" w14:textId="4C4E53D1" w:rsidR="00B65913" w:rsidRPr="00A547A5" w:rsidRDefault="00B65913" w:rsidP="00B65913">
            <w:pPr>
              <w:spacing w:before="240"/>
              <w:jc w:val="both"/>
              <w:rPr>
                <w:rFonts w:ascii="Century Gothic" w:hAnsi="Century Gothic"/>
                <w:b w:val="0"/>
                <w:lang w:val="en-US"/>
              </w:rPr>
            </w:pPr>
            <w:r w:rsidRPr="00D64DC3">
              <w:rPr>
                <w:rFonts w:ascii="Century Gothic" w:hAnsi="Century Gothic"/>
                <w:b w:val="0"/>
                <w:lang w:val="en-US"/>
              </w:rPr>
              <w:t xml:space="preserve">Finally, the facilitator distributes the questionnaire “Training Evaluation Form”, so as participants can assess the training in general (see Annex </w:t>
            </w:r>
            <w:r w:rsidR="00D64DC3" w:rsidRPr="00D64DC3">
              <w:rPr>
                <w:rFonts w:ascii="Century Gothic" w:hAnsi="Century Gothic"/>
                <w:b w:val="0"/>
                <w:lang w:val="en-US"/>
              </w:rPr>
              <w:t>E</w:t>
            </w:r>
            <w:r w:rsidRPr="00D64DC3">
              <w:rPr>
                <w:rFonts w:ascii="Century Gothic" w:hAnsi="Century Gothic"/>
                <w:b w:val="0"/>
                <w:lang w:val="en-US"/>
              </w:rPr>
              <w:t>).</w:t>
            </w:r>
          </w:p>
          <w:p w14:paraId="56B95454" w14:textId="77777777" w:rsidR="004F7EB8" w:rsidRPr="007E7B00" w:rsidRDefault="004F7EB8">
            <w:pPr>
              <w:rPr>
                <w:rFonts w:ascii="Century Gothic" w:hAnsi="Century Gothic"/>
                <w:lang w:val="en-US"/>
              </w:rPr>
            </w:pPr>
          </w:p>
        </w:tc>
      </w:tr>
    </w:tbl>
    <w:p w14:paraId="546D2B77" w14:textId="77777777" w:rsidR="00CD608B" w:rsidRPr="007E7B00" w:rsidRDefault="00CD608B" w:rsidP="00731B70">
      <w:pPr>
        <w:rPr>
          <w:rFonts w:ascii="Century Gothic" w:hAnsi="Century Gothic"/>
          <w:lang w:val="en-US"/>
        </w:rPr>
      </w:pPr>
    </w:p>
    <w:p w14:paraId="626865D5" w14:textId="23832197" w:rsidR="00CD608B" w:rsidRDefault="00CD608B" w:rsidP="00731B70">
      <w:pPr>
        <w:rPr>
          <w:rFonts w:ascii="Century Gothic" w:hAnsi="Century Gothic"/>
          <w:lang w:val="en-US"/>
        </w:rPr>
      </w:pPr>
    </w:p>
    <w:p w14:paraId="78AC6B2E" w14:textId="0998AEF0" w:rsidR="00823C35" w:rsidRDefault="00823C35" w:rsidP="00731B70">
      <w:pPr>
        <w:rPr>
          <w:rFonts w:ascii="Century Gothic" w:hAnsi="Century Gothic"/>
          <w:lang w:val="en-US"/>
        </w:rPr>
      </w:pPr>
    </w:p>
    <w:p w14:paraId="417BDDF7" w14:textId="47FF3016" w:rsidR="00823C35" w:rsidRDefault="00823C35" w:rsidP="00731B70">
      <w:pPr>
        <w:rPr>
          <w:rFonts w:ascii="Century Gothic" w:hAnsi="Century Gothic"/>
          <w:lang w:val="en-US"/>
        </w:rPr>
      </w:pPr>
    </w:p>
    <w:p w14:paraId="23E4904A" w14:textId="128027A0" w:rsidR="00823C35" w:rsidRDefault="00823C35" w:rsidP="00731B70">
      <w:pPr>
        <w:rPr>
          <w:rFonts w:ascii="Century Gothic" w:hAnsi="Century Gothic"/>
          <w:lang w:val="en-US"/>
        </w:rPr>
      </w:pPr>
    </w:p>
    <w:p w14:paraId="597CD634" w14:textId="253261C2" w:rsidR="00823C35" w:rsidRDefault="00823C35" w:rsidP="00731B70">
      <w:pPr>
        <w:rPr>
          <w:rFonts w:ascii="Century Gothic" w:hAnsi="Century Gothic"/>
          <w:lang w:val="en-US"/>
        </w:rPr>
      </w:pPr>
    </w:p>
    <w:p w14:paraId="18DD134A" w14:textId="7439C01E" w:rsidR="00823C35" w:rsidRDefault="00823C35" w:rsidP="00731B70">
      <w:pPr>
        <w:rPr>
          <w:rFonts w:ascii="Century Gothic" w:hAnsi="Century Gothic"/>
          <w:lang w:val="en-US"/>
        </w:rPr>
      </w:pPr>
    </w:p>
    <w:p w14:paraId="668C2E9D" w14:textId="77777777" w:rsidR="00823C35" w:rsidRPr="007E7B00" w:rsidRDefault="00823C35" w:rsidP="00731B70">
      <w:pPr>
        <w:rPr>
          <w:rFonts w:ascii="Century Gothic" w:hAnsi="Century Gothic"/>
          <w:lang w:val="en-US"/>
        </w:rPr>
      </w:pPr>
    </w:p>
    <w:p w14:paraId="5A1798AF" w14:textId="77777777" w:rsidR="00CD608B" w:rsidRPr="007E7B00" w:rsidRDefault="00CD608B" w:rsidP="00731B70">
      <w:pPr>
        <w:rPr>
          <w:rFonts w:ascii="Century Gothic" w:hAnsi="Century Gothic"/>
          <w:lang w:val="en-US"/>
        </w:rPr>
      </w:pPr>
    </w:p>
    <w:p w14:paraId="56495886" w14:textId="77777777" w:rsidR="00CD608B" w:rsidRPr="007E7B00" w:rsidRDefault="00CD608B" w:rsidP="00731B70">
      <w:pPr>
        <w:rPr>
          <w:rFonts w:ascii="Century Gothic" w:hAnsi="Century Gothic"/>
          <w:lang w:val="en-US"/>
        </w:rPr>
      </w:pPr>
    </w:p>
    <w:p w14:paraId="56D5FC8C" w14:textId="77777777" w:rsidR="00CD608B" w:rsidRPr="007E7B00" w:rsidRDefault="00CD608B" w:rsidP="00731B70">
      <w:pPr>
        <w:rPr>
          <w:rFonts w:ascii="Century Gothic" w:hAnsi="Century Gothic"/>
          <w:lang w:val="en-US"/>
        </w:rPr>
      </w:pPr>
    </w:p>
    <w:p w14:paraId="6A4667F7" w14:textId="492C80A4" w:rsidR="006C5712" w:rsidRDefault="006C5712">
      <w:pPr>
        <w:rPr>
          <w:rFonts w:ascii="Century Gothic" w:hAnsi="Century Gothic"/>
          <w:lang w:val="en-US"/>
        </w:rPr>
      </w:pPr>
      <w:r>
        <w:rPr>
          <w:rFonts w:ascii="Century Gothic" w:hAnsi="Century Gothic"/>
          <w:lang w:val="en-US"/>
        </w:rPr>
        <w:br w:type="page"/>
      </w:r>
    </w:p>
    <w:p w14:paraId="4B4FF55C" w14:textId="77777777" w:rsidR="00CD608B" w:rsidRPr="007E7B00" w:rsidRDefault="00CD608B" w:rsidP="00731B70">
      <w:pPr>
        <w:rPr>
          <w:rFonts w:ascii="Century Gothic" w:hAnsi="Century Gothic"/>
          <w:lang w:val="en-US"/>
        </w:rPr>
      </w:pPr>
    </w:p>
    <w:p w14:paraId="2A0F5828" w14:textId="5584A5D5" w:rsidR="00DB339C" w:rsidRPr="00B65913" w:rsidRDefault="00CD608B" w:rsidP="00DB339C">
      <w:pPr>
        <w:jc w:val="center"/>
        <w:rPr>
          <w:rFonts w:ascii="Century Gothic" w:hAnsi="Century Gothic"/>
          <w:b/>
          <w:lang w:val="en-US"/>
        </w:rPr>
      </w:pPr>
      <w:r w:rsidRPr="00B65913">
        <w:rPr>
          <w:rFonts w:ascii="Century Gothic" w:hAnsi="Century Gothic"/>
          <w:b/>
          <w:sz w:val="36"/>
          <w:lang w:val="en-US"/>
        </w:rPr>
        <w:t>ANNEX</w:t>
      </w:r>
      <w:r w:rsidR="006C5712">
        <w:rPr>
          <w:rFonts w:ascii="Century Gothic" w:hAnsi="Century Gothic"/>
          <w:b/>
          <w:sz w:val="36"/>
          <w:lang w:val="en-US"/>
        </w:rPr>
        <w:t>ES</w:t>
      </w:r>
    </w:p>
    <w:p w14:paraId="1B44B57E" w14:textId="77777777" w:rsidR="00DB339C" w:rsidRDefault="00DB339C">
      <w:pPr>
        <w:rPr>
          <w:rFonts w:ascii="Century Gothic" w:hAnsi="Century Gothic"/>
          <w:lang w:val="en-US"/>
        </w:rPr>
      </w:pPr>
      <w:r>
        <w:rPr>
          <w:rFonts w:ascii="Century Gothic" w:hAnsi="Century Gothic"/>
          <w:lang w:val="en-US"/>
        </w:rPr>
        <w:br w:type="page"/>
      </w:r>
    </w:p>
    <w:p w14:paraId="2A86FE32" w14:textId="040B5328" w:rsidR="00E56F0C" w:rsidRDefault="00E955CC" w:rsidP="00DB339C">
      <w:pPr>
        <w:pStyle w:val="ListParagraph"/>
        <w:spacing w:after="0" w:line="240" w:lineRule="auto"/>
        <w:jc w:val="center"/>
        <w:rPr>
          <w:rFonts w:ascii="Century Gothic" w:hAnsi="Century Gothic"/>
          <w:b/>
          <w:color w:val="0D0D0D" w:themeColor="text1" w:themeTint="F2"/>
          <w:lang w:val="en-US"/>
        </w:rPr>
      </w:pPr>
      <w:r>
        <w:rPr>
          <w:rFonts w:ascii="Century Gothic" w:hAnsi="Century Gothic"/>
          <w:b/>
          <w:color w:val="0D0D0D" w:themeColor="text1" w:themeTint="F2"/>
          <w:lang w:val="en-US"/>
        </w:rPr>
        <w:lastRenderedPageBreak/>
        <w:t>References (Annex A)</w:t>
      </w:r>
    </w:p>
    <w:p w14:paraId="4181D4F6" w14:textId="77777777" w:rsidR="00E955CC" w:rsidRDefault="00E955CC" w:rsidP="00DB339C">
      <w:pPr>
        <w:pStyle w:val="ListParagraph"/>
        <w:spacing w:after="0" w:line="240" w:lineRule="auto"/>
        <w:jc w:val="center"/>
        <w:rPr>
          <w:rFonts w:ascii="Century Gothic" w:hAnsi="Century Gothic"/>
          <w:b/>
          <w:color w:val="0D0D0D" w:themeColor="text1" w:themeTint="F2"/>
          <w:lang w:val="en-US"/>
        </w:rPr>
      </w:pPr>
    </w:p>
    <w:p w14:paraId="5ACA401B" w14:textId="77777777" w:rsidR="00E955CC" w:rsidRDefault="00E955CC" w:rsidP="00DB339C">
      <w:pPr>
        <w:pStyle w:val="ListParagraph"/>
        <w:spacing w:after="0" w:line="240" w:lineRule="auto"/>
        <w:jc w:val="center"/>
        <w:rPr>
          <w:rFonts w:ascii="Century Gothic" w:hAnsi="Century Gothic"/>
          <w:b/>
          <w:color w:val="0D0D0D" w:themeColor="text1" w:themeTint="F2"/>
          <w:lang w:val="en-US"/>
        </w:rPr>
      </w:pPr>
    </w:p>
    <w:p w14:paraId="3DCA0F0B" w14:textId="77777777" w:rsidR="000D6B7A" w:rsidRPr="000D6B7A" w:rsidRDefault="000D6B7A" w:rsidP="000D6B7A">
      <w:pPr>
        <w:spacing w:line="240" w:lineRule="auto"/>
        <w:jc w:val="both"/>
        <w:rPr>
          <w:rFonts w:ascii="Century Gothic" w:hAnsi="Century Gothic"/>
          <w:b/>
          <w:color w:val="0D0D0D" w:themeColor="text1" w:themeTint="F2"/>
          <w:lang w:val="en-GB"/>
        </w:rPr>
      </w:pPr>
      <w:r w:rsidRPr="000D6B7A">
        <w:rPr>
          <w:rFonts w:ascii="Century Gothic" w:hAnsi="Century Gothic"/>
          <w:b/>
          <w:color w:val="0D0D0D" w:themeColor="text1" w:themeTint="F2"/>
          <w:lang w:val="en-GB"/>
        </w:rPr>
        <w:t>Online</w:t>
      </w:r>
    </w:p>
    <w:p w14:paraId="4131B323" w14:textId="77777777" w:rsidR="00AD3EB9" w:rsidRPr="00D64DC3"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GB"/>
        </w:rPr>
        <w:t>Andreotti V., Barker, L. and Newell-Jones, K. (2006). Critical Literacy in Global Citizenship Education Professional Development Resource Pack. UK: OSDE Methodology.</w:t>
      </w:r>
    </w:p>
    <w:p w14:paraId="2AB21ECE"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GB"/>
        </w:rPr>
        <w:t>BEPA (2006) Migration and public perception [Report]. Retrieved from https://ec.europa.eu/home-affairs/sites/homeaffairs/files/e-library/documents/policies/legal-migration/pdf/general/bepa_migration_2006_en.pdf</w:t>
      </w:r>
    </w:p>
    <w:p w14:paraId="0E549D8E"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GB"/>
        </w:rPr>
        <w:t xml:space="preserve">Eurobarometer (2017a). Public opinion in the EU [Report]. Retrieved from </w:t>
      </w:r>
      <w:hyperlink r:id="rId9" w:history="1">
        <w:r w:rsidRPr="000D6B7A">
          <w:rPr>
            <w:rStyle w:val="Hyperlink"/>
            <w:rFonts w:ascii="Century Gothic" w:hAnsi="Century Gothic"/>
            <w:lang w:val="en-GB"/>
          </w:rPr>
          <w:t>http://ec.europa.eu/commfrontoffice/publicopinion</w:t>
        </w:r>
      </w:hyperlink>
    </w:p>
    <w:p w14:paraId="5F2D0675"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GB"/>
        </w:rPr>
        <w:t>Eurobarometer (2017b). EU Citizen's views on development, cooperation and aid [Report]. Retrieved from https://ec.europa.eu/europeaid/sites/devco/files/sp455-development-aid-final_en.pdf</w:t>
      </w:r>
    </w:p>
    <w:p w14:paraId="5D5DA758"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GB"/>
        </w:rPr>
        <w:t xml:space="preserve">Eurobarometer (2017c). Attitudes of European citizens towards the environment </w:t>
      </w:r>
    </w:p>
    <w:p w14:paraId="6CE9C9EF"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GB"/>
        </w:rPr>
        <w:t>International Organization for Migration (Ed.), Migration in the 2030 agenda. Switzerland: International Organization for Migration.</w:t>
      </w:r>
    </w:p>
    <w:p w14:paraId="5FF4D666" w14:textId="77777777" w:rsidR="00AD3EB9" w:rsidRDefault="00AD3EB9" w:rsidP="00AD3EB9">
      <w:pPr>
        <w:spacing w:line="240" w:lineRule="auto"/>
        <w:ind w:left="720" w:hanging="720"/>
        <w:jc w:val="both"/>
        <w:rPr>
          <w:rFonts w:ascii="Century Gothic" w:hAnsi="Century Gothic"/>
          <w:color w:val="0D0D0D" w:themeColor="text1" w:themeTint="F2"/>
          <w:lang w:val="en-GB"/>
        </w:rPr>
      </w:pPr>
      <w:r w:rsidRPr="000D6B7A">
        <w:rPr>
          <w:rFonts w:ascii="Century Gothic" w:hAnsi="Century Gothic"/>
          <w:color w:val="0D0D0D" w:themeColor="text1" w:themeTint="F2"/>
          <w:lang w:val="en-GB"/>
        </w:rPr>
        <w:t>Martins, L.L. (2011). Open spaces: An investigation on the OSDE methodology in an advanced English conversation course in Brazil. Critical Literacy: Theories and Practices 6(1), 68-78.</w:t>
      </w:r>
    </w:p>
    <w:p w14:paraId="4ED1FB91"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Pr>
          <w:rFonts w:ascii="Century Gothic" w:hAnsi="Century Gothic"/>
          <w:color w:val="0D0D0D" w:themeColor="text1" w:themeTint="F2"/>
          <w:lang w:val="en-GB"/>
        </w:rPr>
        <w:t>ODI (2017</w:t>
      </w:r>
      <w:r w:rsidRPr="000D6B7A">
        <w:rPr>
          <w:rFonts w:ascii="Century Gothic" w:hAnsi="Century Gothic"/>
          <w:color w:val="0D0D0D" w:themeColor="text1" w:themeTint="F2"/>
          <w:lang w:val="en-GB"/>
        </w:rPr>
        <w:t>). Public perceptions of refugees and migrants: the role of politicians, the media and civil society. London: ODI.</w:t>
      </w:r>
    </w:p>
    <w:p w14:paraId="68ACD4D2" w14:textId="77777777" w:rsidR="00AD3EB9" w:rsidRPr="000D6B7A" w:rsidRDefault="00AD3EB9" w:rsidP="00AD3EB9">
      <w:pPr>
        <w:spacing w:line="240" w:lineRule="auto"/>
        <w:ind w:left="720" w:hanging="720"/>
        <w:jc w:val="both"/>
        <w:rPr>
          <w:rFonts w:ascii="Century Gothic" w:hAnsi="Century Gothic"/>
          <w:color w:val="0D0D0D" w:themeColor="text1" w:themeTint="F2"/>
          <w:lang w:val="en-US"/>
        </w:rPr>
      </w:pPr>
      <w:r w:rsidRPr="000D6B7A">
        <w:rPr>
          <w:rFonts w:ascii="Century Gothic" w:hAnsi="Century Gothic"/>
          <w:color w:val="0D0D0D" w:themeColor="text1" w:themeTint="F2"/>
          <w:lang w:val="en-US"/>
        </w:rPr>
        <w:t xml:space="preserve">OECD (2014). Is Migration Good For the Economy? Migration Policy Debate. </w:t>
      </w:r>
      <w:r w:rsidRPr="000D6B7A">
        <w:rPr>
          <w:rFonts w:ascii="Century Gothic" w:hAnsi="Century Gothic"/>
          <w:color w:val="0D0D0D" w:themeColor="text1" w:themeTint="F2"/>
          <w:lang w:val="en-GB"/>
        </w:rPr>
        <w:t xml:space="preserve">[Report]. Retrieved from </w:t>
      </w:r>
      <w:hyperlink r:id="rId10" w:history="1">
        <w:r w:rsidRPr="000D6B7A">
          <w:rPr>
            <w:rStyle w:val="Hyperlink"/>
            <w:rFonts w:ascii="Century Gothic" w:hAnsi="Century Gothic"/>
            <w:lang w:val="en-US"/>
          </w:rPr>
          <w:t>https://www.oecd.org/migration/OECD%20Migration%20Policy%20Debates%20Numero%202.pdf</w:t>
        </w:r>
      </w:hyperlink>
    </w:p>
    <w:p w14:paraId="40899C76" w14:textId="77777777" w:rsidR="000D6B7A" w:rsidRDefault="000D6B7A" w:rsidP="000D6B7A">
      <w:pPr>
        <w:spacing w:line="240" w:lineRule="auto"/>
        <w:jc w:val="both"/>
        <w:rPr>
          <w:rFonts w:ascii="Century Gothic" w:hAnsi="Century Gothic"/>
          <w:color w:val="0D0D0D" w:themeColor="text1" w:themeTint="F2"/>
          <w:lang w:val="en-US"/>
        </w:rPr>
      </w:pPr>
    </w:p>
    <w:p w14:paraId="785A0988" w14:textId="1249C65A" w:rsidR="000D6B7A" w:rsidRPr="000D6B7A" w:rsidRDefault="000D6B7A" w:rsidP="000D6B7A">
      <w:pPr>
        <w:spacing w:line="240" w:lineRule="auto"/>
        <w:jc w:val="both"/>
        <w:rPr>
          <w:rFonts w:ascii="Century Gothic" w:hAnsi="Century Gothic"/>
          <w:b/>
          <w:color w:val="0D0D0D" w:themeColor="text1" w:themeTint="F2"/>
          <w:lang w:val="en-US"/>
        </w:rPr>
      </w:pPr>
      <w:r w:rsidRPr="000D6B7A">
        <w:rPr>
          <w:rFonts w:ascii="Century Gothic" w:hAnsi="Century Gothic"/>
          <w:b/>
          <w:color w:val="0D0D0D" w:themeColor="text1" w:themeTint="F2"/>
          <w:lang w:val="en-US"/>
        </w:rPr>
        <w:t>Videos:</w:t>
      </w:r>
    </w:p>
    <w:p w14:paraId="2A1D74B6" w14:textId="77777777" w:rsidR="00AD3EB9" w:rsidRPr="000D6B7A" w:rsidRDefault="00AD3EB9" w:rsidP="000D6B7A">
      <w:pPr>
        <w:jc w:val="both"/>
        <w:rPr>
          <w:rFonts w:ascii="Century Gothic" w:hAnsi="Century Gothic"/>
          <w:color w:val="0D0D0D" w:themeColor="text1" w:themeTint="F2"/>
          <w:lang w:val="en-US"/>
        </w:rPr>
      </w:pPr>
      <w:r>
        <w:rPr>
          <w:rFonts w:ascii="Century Gothic" w:hAnsi="Century Gothic"/>
          <w:color w:val="0D0D0D" w:themeColor="text1" w:themeTint="F2"/>
          <w:lang w:val="en-US"/>
        </w:rPr>
        <w:t>A day without migrants</w:t>
      </w:r>
      <w:r w:rsidRPr="000D6B7A">
        <w:rPr>
          <w:rFonts w:ascii="Century Gothic" w:hAnsi="Century Gothic"/>
          <w:color w:val="0D0D0D" w:themeColor="text1" w:themeTint="F2"/>
          <w:lang w:val="en-US"/>
        </w:rPr>
        <w:t xml:space="preserve">: </w:t>
      </w:r>
      <w:hyperlink r:id="rId11" w:history="1">
        <w:r w:rsidRPr="00CC35A0">
          <w:rPr>
            <w:rStyle w:val="Hyperlink"/>
            <w:rFonts w:ascii="Century Gothic" w:hAnsi="Century Gothic"/>
            <w:lang w:val="en-US"/>
          </w:rPr>
          <w:t>https://youtu.be/DVwrkYnKZT4</w:t>
        </w:r>
      </w:hyperlink>
      <w:r>
        <w:rPr>
          <w:rFonts w:ascii="Century Gothic" w:hAnsi="Century Gothic"/>
          <w:color w:val="0D0D0D" w:themeColor="text1" w:themeTint="F2"/>
          <w:lang w:val="en-US"/>
        </w:rPr>
        <w:t xml:space="preserve"> </w:t>
      </w:r>
    </w:p>
    <w:p w14:paraId="47132DA1" w14:textId="77777777" w:rsidR="00AD3EB9" w:rsidRPr="000D6B7A" w:rsidRDefault="00AD3EB9" w:rsidP="000D6B7A">
      <w:pPr>
        <w:jc w:val="both"/>
        <w:rPr>
          <w:rFonts w:ascii="Century Gothic" w:hAnsi="Century Gothic"/>
          <w:color w:val="0D0D0D" w:themeColor="text1" w:themeTint="F2"/>
          <w:lang w:val="en-US"/>
        </w:rPr>
      </w:pPr>
      <w:r w:rsidRPr="000D6B7A">
        <w:rPr>
          <w:rFonts w:ascii="Century Gothic" w:hAnsi="Century Gothic"/>
          <w:color w:val="0D0D0D" w:themeColor="text1" w:themeTint="F2"/>
          <w:lang w:val="en-US"/>
        </w:rPr>
        <w:t>Towards better migration governance</w:t>
      </w:r>
      <w:r>
        <w:rPr>
          <w:rFonts w:ascii="Century Gothic" w:hAnsi="Century Gothic"/>
          <w:color w:val="0D0D0D" w:themeColor="text1" w:themeTint="F2"/>
          <w:lang w:val="en-US"/>
        </w:rPr>
        <w:t xml:space="preserve">: </w:t>
      </w:r>
      <w:hyperlink r:id="rId12" w:history="1">
        <w:r w:rsidRPr="00CC35A0">
          <w:rPr>
            <w:rStyle w:val="Hyperlink"/>
            <w:rFonts w:ascii="Century Gothic" w:hAnsi="Century Gothic"/>
            <w:lang w:val="en-US"/>
          </w:rPr>
          <w:t>https://youtu.be/hQ6kbZYCofs</w:t>
        </w:r>
      </w:hyperlink>
      <w:r>
        <w:rPr>
          <w:rFonts w:ascii="Century Gothic" w:hAnsi="Century Gothic"/>
          <w:color w:val="0D0D0D" w:themeColor="text1" w:themeTint="F2"/>
          <w:lang w:val="en-US"/>
        </w:rPr>
        <w:t xml:space="preserve"> </w:t>
      </w:r>
    </w:p>
    <w:p w14:paraId="45CA4637" w14:textId="77777777" w:rsidR="00AD3EB9" w:rsidRPr="000D6B7A" w:rsidRDefault="00AD3EB9" w:rsidP="000D6B7A">
      <w:pPr>
        <w:jc w:val="both"/>
        <w:rPr>
          <w:rFonts w:ascii="Century Gothic" w:hAnsi="Century Gothic"/>
          <w:color w:val="0D0D0D" w:themeColor="text1" w:themeTint="F2"/>
          <w:lang w:val="en-US"/>
        </w:rPr>
      </w:pPr>
      <w:r w:rsidRPr="000D6B7A">
        <w:rPr>
          <w:rFonts w:ascii="Century Gothic" w:hAnsi="Century Gothic"/>
          <w:color w:val="0D0D0D" w:themeColor="text1" w:themeTint="F2"/>
          <w:lang w:val="en-US"/>
        </w:rPr>
        <w:t>Transitioning from the MDGs to the SDGs</w:t>
      </w:r>
      <w:r>
        <w:rPr>
          <w:rFonts w:ascii="Century Gothic" w:hAnsi="Century Gothic"/>
          <w:color w:val="0D0D0D" w:themeColor="text1" w:themeTint="F2"/>
          <w:lang w:val="en-US"/>
        </w:rPr>
        <w:t xml:space="preserve">: </w:t>
      </w:r>
      <w:hyperlink r:id="rId13" w:history="1">
        <w:r w:rsidRPr="00CC35A0">
          <w:rPr>
            <w:rStyle w:val="Hyperlink"/>
            <w:rFonts w:ascii="Century Gothic" w:hAnsi="Century Gothic"/>
            <w:lang w:val="en-US"/>
          </w:rPr>
          <w:t>https://youtu.be/5_hLuEui6ww</w:t>
        </w:r>
      </w:hyperlink>
      <w:r>
        <w:rPr>
          <w:rFonts w:ascii="Century Gothic" w:hAnsi="Century Gothic"/>
          <w:color w:val="0D0D0D" w:themeColor="text1" w:themeTint="F2"/>
          <w:lang w:val="en-US"/>
        </w:rPr>
        <w:t xml:space="preserve"> </w:t>
      </w:r>
      <w:r w:rsidRPr="000D6B7A">
        <w:rPr>
          <w:rFonts w:ascii="Century Gothic" w:hAnsi="Century Gothic"/>
          <w:color w:val="0D0D0D" w:themeColor="text1" w:themeTint="F2"/>
          <w:lang w:val="en-US"/>
        </w:rPr>
        <w:t xml:space="preserve"> </w:t>
      </w:r>
      <w:r>
        <w:rPr>
          <w:rFonts w:ascii="Century Gothic" w:hAnsi="Century Gothic"/>
          <w:color w:val="0D0D0D" w:themeColor="text1" w:themeTint="F2"/>
          <w:lang w:val="en-US"/>
        </w:rPr>
        <w:t xml:space="preserve"> </w:t>
      </w:r>
    </w:p>
    <w:p w14:paraId="7BF485D1" w14:textId="77777777" w:rsidR="00AD3EB9" w:rsidRPr="000D6B7A" w:rsidRDefault="00AD3EB9" w:rsidP="000D6B7A">
      <w:pPr>
        <w:jc w:val="both"/>
        <w:rPr>
          <w:rFonts w:ascii="Century Gothic" w:hAnsi="Century Gothic"/>
          <w:color w:val="0D0D0D" w:themeColor="text1" w:themeTint="F2"/>
          <w:lang w:val="en-US"/>
        </w:rPr>
      </w:pPr>
      <w:r w:rsidRPr="000D6B7A">
        <w:rPr>
          <w:rFonts w:ascii="Century Gothic" w:hAnsi="Century Gothic"/>
          <w:color w:val="0D0D0D" w:themeColor="text1" w:themeTint="F2"/>
          <w:lang w:val="en-US"/>
        </w:rPr>
        <w:t>What does it mean to be a refugee</w:t>
      </w:r>
      <w:r>
        <w:rPr>
          <w:rFonts w:ascii="Century Gothic" w:hAnsi="Century Gothic"/>
          <w:color w:val="0D0D0D" w:themeColor="text1" w:themeTint="F2"/>
          <w:lang w:val="en-US"/>
        </w:rPr>
        <w:t xml:space="preserve">: </w:t>
      </w:r>
      <w:hyperlink r:id="rId14" w:history="1">
        <w:r w:rsidRPr="00CC35A0">
          <w:rPr>
            <w:rStyle w:val="Hyperlink"/>
            <w:rFonts w:ascii="Century Gothic" w:hAnsi="Century Gothic"/>
            <w:lang w:val="en-US"/>
          </w:rPr>
          <w:t>https://youtu.be/25bwiSikRsI</w:t>
        </w:r>
      </w:hyperlink>
      <w:r>
        <w:rPr>
          <w:rFonts w:ascii="Century Gothic" w:hAnsi="Century Gothic"/>
          <w:color w:val="0D0D0D" w:themeColor="text1" w:themeTint="F2"/>
          <w:lang w:val="en-US"/>
        </w:rPr>
        <w:t xml:space="preserve"> </w:t>
      </w:r>
      <w:r w:rsidRPr="000D6B7A">
        <w:rPr>
          <w:rFonts w:ascii="Century Gothic" w:hAnsi="Century Gothic"/>
          <w:color w:val="0D0D0D" w:themeColor="text1" w:themeTint="F2"/>
          <w:lang w:val="en-US"/>
        </w:rPr>
        <w:t xml:space="preserve"> </w:t>
      </w:r>
    </w:p>
    <w:p w14:paraId="4CC70925" w14:textId="0AB6B812" w:rsidR="006C5712" w:rsidRDefault="000D6B7A" w:rsidP="006C5712">
      <w:pPr>
        <w:spacing w:line="240" w:lineRule="auto"/>
        <w:jc w:val="both"/>
        <w:rPr>
          <w:rFonts w:ascii="Century Gothic" w:hAnsi="Century Gothic"/>
          <w:color w:val="0D0D0D" w:themeColor="text1" w:themeTint="F2"/>
          <w:lang w:val="en-US"/>
        </w:rPr>
      </w:pPr>
      <w:r>
        <w:rPr>
          <w:rFonts w:ascii="Century Gothic" w:hAnsi="Century Gothic"/>
          <w:color w:val="0D0D0D" w:themeColor="text1" w:themeTint="F2"/>
          <w:lang w:val="en-US"/>
        </w:rPr>
        <w:t xml:space="preserve"> </w:t>
      </w:r>
      <w:r w:rsidR="006C5712">
        <w:rPr>
          <w:rFonts w:ascii="Century Gothic" w:hAnsi="Century Gothic"/>
          <w:color w:val="0D0D0D" w:themeColor="text1" w:themeTint="F2"/>
          <w:lang w:val="en-US"/>
        </w:rPr>
        <w:br w:type="page"/>
      </w:r>
    </w:p>
    <w:p w14:paraId="5A9D7C20" w14:textId="77777777" w:rsidR="00E955CC" w:rsidRPr="000D6B7A" w:rsidRDefault="00E955CC" w:rsidP="00DB339C">
      <w:pPr>
        <w:pStyle w:val="ListParagraph"/>
        <w:spacing w:after="0" w:line="240" w:lineRule="auto"/>
        <w:jc w:val="center"/>
        <w:rPr>
          <w:rFonts w:ascii="Century Gothic" w:hAnsi="Century Gothic"/>
          <w:color w:val="0D0D0D" w:themeColor="text1" w:themeTint="F2"/>
          <w:lang w:val="en-US"/>
        </w:rPr>
      </w:pPr>
    </w:p>
    <w:p w14:paraId="2CD3BA62" w14:textId="3BE775C0" w:rsidR="00E955CC" w:rsidRDefault="00E955CC" w:rsidP="00DB339C">
      <w:pPr>
        <w:pStyle w:val="ListParagraph"/>
        <w:spacing w:after="0" w:line="240" w:lineRule="auto"/>
        <w:jc w:val="center"/>
        <w:rPr>
          <w:rFonts w:ascii="Century Gothic" w:hAnsi="Century Gothic"/>
          <w:b/>
          <w:color w:val="0D0D0D" w:themeColor="text1" w:themeTint="F2"/>
          <w:lang w:val="en-US"/>
        </w:rPr>
      </w:pPr>
      <w:r>
        <w:rPr>
          <w:rFonts w:ascii="Century Gothic" w:hAnsi="Century Gothic"/>
          <w:b/>
          <w:color w:val="0D0D0D" w:themeColor="text1" w:themeTint="F2"/>
          <w:lang w:val="en-US"/>
        </w:rPr>
        <w:t>Training Rules (Annex B)</w:t>
      </w:r>
    </w:p>
    <w:p w14:paraId="03486DB0" w14:textId="77777777" w:rsidR="00E955CC" w:rsidRDefault="00E955CC" w:rsidP="00DB339C">
      <w:pPr>
        <w:pStyle w:val="ListParagraph"/>
        <w:spacing w:after="0" w:line="240" w:lineRule="auto"/>
        <w:jc w:val="center"/>
        <w:rPr>
          <w:rFonts w:ascii="Century Gothic" w:hAnsi="Century Gothic"/>
          <w:b/>
          <w:color w:val="0D0D0D" w:themeColor="text1" w:themeTint="F2"/>
          <w:lang w:val="en-US"/>
        </w:rPr>
      </w:pPr>
    </w:p>
    <w:p w14:paraId="77AAE2CC"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rPr>
      </w:pPr>
      <w:r w:rsidRPr="00E955CC">
        <w:rPr>
          <w:rFonts w:ascii="Century Gothic" w:hAnsi="Century Gothic"/>
          <w:color w:val="0D0D0D" w:themeColor="text1" w:themeTint="F2"/>
          <w:lang w:val="en-US"/>
        </w:rPr>
        <w:t>We all have knowledge</w:t>
      </w:r>
    </w:p>
    <w:p w14:paraId="6DB88060"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All knowledge is incomplete and partial</w:t>
      </w:r>
    </w:p>
    <w:p w14:paraId="236A8D17"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 xml:space="preserve">We are here in this space to explore and affect our own knowledge in to engage critically with the knowledge of others. </w:t>
      </w:r>
    </w:p>
    <w:p w14:paraId="3508D753"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We are not looking for one specific answer.</w:t>
      </w:r>
    </w:p>
    <w:p w14:paraId="3C30E695" w14:textId="014E5931"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There are different ways of thinking about a specific issue.</w:t>
      </w:r>
    </w:p>
    <w:p w14:paraId="5A94669C"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Different cultures, different individuals may have different thoughts about the same thing.</w:t>
      </w:r>
    </w:p>
    <w:p w14:paraId="2B6582B7"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We want to explore different perspectives.</w:t>
      </w:r>
    </w:p>
    <w:p w14:paraId="67237FD0"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People shouldn't be competing against each other for who's got the truth or whose answer is better.</w:t>
      </w:r>
    </w:p>
    <w:p w14:paraId="329204FA" w14:textId="77777777" w:rsidR="005B678A" w:rsidRPr="00E955CC" w:rsidRDefault="005B678A" w:rsidP="008528C0">
      <w:pPr>
        <w:pStyle w:val="ListParagraph"/>
        <w:numPr>
          <w:ilvl w:val="0"/>
          <w:numId w:val="5"/>
        </w:numPr>
        <w:spacing w:line="240" w:lineRule="auto"/>
        <w:rPr>
          <w:rFonts w:ascii="Century Gothic" w:hAnsi="Century Gothic"/>
          <w:color w:val="0D0D0D" w:themeColor="text1" w:themeTint="F2"/>
          <w:lang w:val="en-US"/>
        </w:rPr>
      </w:pPr>
      <w:r w:rsidRPr="00E955CC">
        <w:rPr>
          <w:rFonts w:ascii="Century Gothic" w:hAnsi="Century Gothic"/>
          <w:color w:val="0D0D0D" w:themeColor="text1" w:themeTint="F2"/>
          <w:lang w:val="en-US"/>
        </w:rPr>
        <w:t>Explore different angles of the same issue.</w:t>
      </w:r>
    </w:p>
    <w:p w14:paraId="2D4AEEA3" w14:textId="77777777" w:rsidR="00E955CC" w:rsidRDefault="00E955CC" w:rsidP="00E955CC">
      <w:pPr>
        <w:spacing w:line="240" w:lineRule="auto"/>
        <w:rPr>
          <w:rFonts w:ascii="Century Gothic" w:hAnsi="Century Gothic"/>
          <w:color w:val="0D0D0D" w:themeColor="text1" w:themeTint="F2"/>
          <w:lang w:val="en-US"/>
        </w:rPr>
      </w:pPr>
    </w:p>
    <w:p w14:paraId="1EC04609" w14:textId="514B8349" w:rsidR="006C5712" w:rsidRDefault="006C5712">
      <w:pPr>
        <w:rPr>
          <w:rFonts w:ascii="Century Gothic" w:hAnsi="Century Gothic"/>
          <w:color w:val="0D0D0D" w:themeColor="text1" w:themeTint="F2"/>
          <w:lang w:val="en-US"/>
        </w:rPr>
      </w:pPr>
      <w:r>
        <w:rPr>
          <w:rFonts w:ascii="Century Gothic" w:hAnsi="Century Gothic"/>
          <w:color w:val="0D0D0D" w:themeColor="text1" w:themeTint="F2"/>
          <w:lang w:val="en-US"/>
        </w:rPr>
        <w:br w:type="page"/>
      </w:r>
    </w:p>
    <w:p w14:paraId="737D52CD" w14:textId="3D37AD5B" w:rsidR="003F1857" w:rsidRDefault="003F1857" w:rsidP="00DB339C">
      <w:pPr>
        <w:pStyle w:val="ListParagraph"/>
        <w:spacing w:after="0" w:line="240" w:lineRule="auto"/>
        <w:jc w:val="center"/>
        <w:rPr>
          <w:rFonts w:ascii="Century Gothic" w:hAnsi="Century Gothic"/>
          <w:b/>
          <w:color w:val="0D0D0D" w:themeColor="text1" w:themeTint="F2"/>
          <w:lang w:val="en-US"/>
        </w:rPr>
      </w:pPr>
      <w:r>
        <w:rPr>
          <w:rFonts w:ascii="Century Gothic" w:hAnsi="Century Gothic"/>
          <w:b/>
          <w:color w:val="0D0D0D" w:themeColor="text1" w:themeTint="F2"/>
          <w:lang w:val="en-US"/>
        </w:rPr>
        <w:lastRenderedPageBreak/>
        <w:t>Find someone in the room who … (Annex C)</w:t>
      </w:r>
    </w:p>
    <w:p w14:paraId="1C025ED1" w14:textId="77777777" w:rsidR="003F1857" w:rsidRDefault="003F1857" w:rsidP="00DB339C">
      <w:pPr>
        <w:pStyle w:val="ListParagraph"/>
        <w:spacing w:after="0" w:line="240" w:lineRule="auto"/>
        <w:jc w:val="center"/>
        <w:rPr>
          <w:rFonts w:ascii="Century Gothic" w:hAnsi="Century Gothic"/>
          <w:b/>
          <w:color w:val="0D0D0D" w:themeColor="text1" w:themeTint="F2"/>
          <w:lang w:val="en-US"/>
        </w:rPr>
      </w:pPr>
    </w:p>
    <w:p w14:paraId="21FC3AD7" w14:textId="77777777" w:rsidR="003F1857" w:rsidRDefault="003F1857" w:rsidP="003F1857">
      <w:pPr>
        <w:pStyle w:val="ListParagraph"/>
        <w:spacing w:after="0" w:line="240" w:lineRule="auto"/>
        <w:jc w:val="both"/>
        <w:rPr>
          <w:rFonts w:ascii="Century Gothic" w:hAnsi="Century Gothic"/>
          <w:b/>
          <w:color w:val="0D0D0D" w:themeColor="text1" w:themeTint="F2"/>
          <w:lang w:val="en-US"/>
        </w:rPr>
      </w:pPr>
    </w:p>
    <w:p w14:paraId="646A0572" w14:textId="77777777" w:rsidR="003F1857" w:rsidRDefault="003F1857" w:rsidP="003F1857">
      <w:pPr>
        <w:pStyle w:val="ListParagraph"/>
        <w:spacing w:after="0" w:line="240" w:lineRule="auto"/>
        <w:jc w:val="both"/>
        <w:rPr>
          <w:rFonts w:ascii="Century Gothic" w:hAnsi="Century Gothic"/>
          <w:b/>
          <w:color w:val="0D0D0D" w:themeColor="text1" w:themeTint="F2"/>
          <w:lang w:val="en-US"/>
        </w:rPr>
      </w:pPr>
    </w:p>
    <w:tbl>
      <w:tblPr>
        <w:tblStyle w:val="TableGrid"/>
        <w:tblpPr w:leftFromText="180" w:rightFromText="180" w:vertAnchor="text" w:horzAnchor="margin" w:tblpXSpec="center" w:tblpY="138"/>
        <w:tblW w:w="10584" w:type="dxa"/>
        <w:tblLook w:val="04A0" w:firstRow="1" w:lastRow="0" w:firstColumn="1" w:lastColumn="0" w:noHBand="0" w:noVBand="1"/>
      </w:tblPr>
      <w:tblGrid>
        <w:gridCol w:w="3402"/>
        <w:gridCol w:w="3402"/>
        <w:gridCol w:w="3780"/>
      </w:tblGrid>
      <w:tr w:rsidR="005B678A" w:rsidRPr="005B678A" w14:paraId="2CAAA233" w14:textId="77777777" w:rsidTr="005B678A">
        <w:trPr>
          <w:trHeight w:val="443"/>
        </w:trPr>
        <w:tc>
          <w:tcPr>
            <w:tcW w:w="3402" w:type="dxa"/>
            <w:shd w:val="clear" w:color="auto" w:fill="8DC1D2"/>
          </w:tcPr>
          <w:p w14:paraId="2543CC08"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1. Likes food from another country.</w:t>
            </w:r>
          </w:p>
          <w:p w14:paraId="34F7077A" w14:textId="77777777" w:rsidR="005B678A" w:rsidRPr="005B678A" w:rsidRDefault="005B678A" w:rsidP="005B678A">
            <w:pPr>
              <w:jc w:val="both"/>
              <w:rPr>
                <w:rFonts w:eastAsia="MS Mincho"/>
                <w:sz w:val="24"/>
                <w:szCs w:val="26"/>
                <w:lang w:val="en-US"/>
              </w:rPr>
            </w:pPr>
          </w:p>
          <w:p w14:paraId="03E6B27C"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47E8254D" w14:textId="77777777" w:rsidR="005B678A" w:rsidRPr="005B678A" w:rsidRDefault="005B678A" w:rsidP="005B678A">
            <w:pPr>
              <w:jc w:val="both"/>
              <w:rPr>
                <w:rFonts w:eastAsia="MS Mincho"/>
                <w:b/>
                <w:sz w:val="24"/>
                <w:szCs w:val="26"/>
                <w:lang w:val="en-US"/>
              </w:rPr>
            </w:pPr>
          </w:p>
          <w:p w14:paraId="2FEBE3CC" w14:textId="77777777" w:rsidR="005B678A" w:rsidRPr="005B678A" w:rsidRDefault="005B678A" w:rsidP="005B678A">
            <w:pPr>
              <w:jc w:val="both"/>
              <w:rPr>
                <w:rFonts w:eastAsia="MS Mincho"/>
                <w:b/>
                <w:sz w:val="24"/>
                <w:szCs w:val="26"/>
                <w:lang w:val="en-US"/>
              </w:rPr>
            </w:pPr>
          </w:p>
          <w:p w14:paraId="078EE75F" w14:textId="77777777" w:rsidR="005B678A" w:rsidRPr="005B678A" w:rsidRDefault="005B678A" w:rsidP="005B678A">
            <w:pPr>
              <w:jc w:val="both"/>
              <w:rPr>
                <w:rFonts w:eastAsia="MS Mincho"/>
                <w:b/>
                <w:sz w:val="24"/>
                <w:szCs w:val="26"/>
                <w:lang w:val="en-US"/>
              </w:rPr>
            </w:pPr>
          </w:p>
          <w:p w14:paraId="104EEE52" w14:textId="77777777" w:rsidR="005B678A" w:rsidRPr="005B678A" w:rsidRDefault="005B678A" w:rsidP="005B678A">
            <w:pPr>
              <w:jc w:val="both"/>
              <w:rPr>
                <w:rFonts w:eastAsia="MS Mincho"/>
                <w:b/>
                <w:sz w:val="24"/>
                <w:szCs w:val="26"/>
                <w:lang w:val="en-US"/>
              </w:rPr>
            </w:pPr>
          </w:p>
        </w:tc>
        <w:tc>
          <w:tcPr>
            <w:tcW w:w="3402" w:type="dxa"/>
            <w:shd w:val="clear" w:color="auto" w:fill="8DC1D2"/>
          </w:tcPr>
          <w:p w14:paraId="3F198C37"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2. Has a friend who was born in another country.</w:t>
            </w:r>
          </w:p>
          <w:p w14:paraId="5224FE4F" w14:textId="77777777" w:rsidR="005B678A" w:rsidRPr="005B678A" w:rsidRDefault="005B678A" w:rsidP="005B678A">
            <w:pPr>
              <w:jc w:val="both"/>
              <w:rPr>
                <w:rFonts w:eastAsia="MS Mincho"/>
                <w:sz w:val="24"/>
                <w:szCs w:val="26"/>
                <w:lang w:val="en-US"/>
              </w:rPr>
            </w:pPr>
          </w:p>
          <w:p w14:paraId="6F09EF72" w14:textId="76445192"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6B33EB29" w14:textId="77777777" w:rsidR="005B678A" w:rsidRPr="005B678A" w:rsidRDefault="005B678A" w:rsidP="005B678A">
            <w:pPr>
              <w:jc w:val="both"/>
              <w:rPr>
                <w:rFonts w:eastAsia="MS Mincho"/>
                <w:b/>
                <w:sz w:val="24"/>
                <w:szCs w:val="26"/>
                <w:lang w:val="en-US"/>
              </w:rPr>
            </w:pPr>
          </w:p>
        </w:tc>
        <w:tc>
          <w:tcPr>
            <w:tcW w:w="3780" w:type="dxa"/>
            <w:shd w:val="clear" w:color="auto" w:fill="8DC1D2"/>
          </w:tcPr>
          <w:p w14:paraId="41D182C0"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3. Has visited a country outside Europe.</w:t>
            </w:r>
          </w:p>
          <w:p w14:paraId="1D91C729" w14:textId="77777777" w:rsidR="005B678A" w:rsidRPr="005B678A" w:rsidRDefault="005B678A" w:rsidP="005B678A">
            <w:pPr>
              <w:jc w:val="both"/>
              <w:rPr>
                <w:rFonts w:eastAsia="MS Mincho"/>
                <w:sz w:val="24"/>
                <w:szCs w:val="26"/>
                <w:lang w:val="en-US"/>
              </w:rPr>
            </w:pPr>
          </w:p>
          <w:p w14:paraId="7C922757"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1C2461BF" w14:textId="77777777" w:rsidR="005B678A" w:rsidRPr="005B678A" w:rsidRDefault="005B678A" w:rsidP="005B678A">
            <w:pPr>
              <w:jc w:val="both"/>
              <w:rPr>
                <w:rFonts w:eastAsia="MS Mincho"/>
                <w:b/>
                <w:sz w:val="24"/>
                <w:szCs w:val="26"/>
                <w:lang w:val="en-US"/>
              </w:rPr>
            </w:pPr>
          </w:p>
          <w:p w14:paraId="3AC69F13" w14:textId="77777777" w:rsidR="005B678A" w:rsidRPr="005B678A" w:rsidRDefault="005B678A" w:rsidP="005B678A">
            <w:pPr>
              <w:jc w:val="both"/>
              <w:rPr>
                <w:rFonts w:eastAsia="MS Mincho"/>
                <w:b/>
                <w:sz w:val="24"/>
                <w:szCs w:val="26"/>
                <w:lang w:val="en-US"/>
              </w:rPr>
            </w:pPr>
          </w:p>
          <w:p w14:paraId="70D168B4" w14:textId="77777777" w:rsidR="005B678A" w:rsidRPr="005B678A" w:rsidRDefault="005B678A" w:rsidP="005B678A">
            <w:pPr>
              <w:jc w:val="both"/>
              <w:rPr>
                <w:rFonts w:eastAsia="MS Mincho"/>
                <w:b/>
                <w:sz w:val="24"/>
                <w:szCs w:val="26"/>
                <w:lang w:val="en-US"/>
              </w:rPr>
            </w:pPr>
          </w:p>
        </w:tc>
      </w:tr>
      <w:tr w:rsidR="005B678A" w:rsidRPr="005B678A" w14:paraId="6E36BE38" w14:textId="77777777" w:rsidTr="005B678A">
        <w:trPr>
          <w:trHeight w:val="443"/>
        </w:trPr>
        <w:tc>
          <w:tcPr>
            <w:tcW w:w="3402" w:type="dxa"/>
            <w:shd w:val="clear" w:color="auto" w:fill="auto"/>
          </w:tcPr>
          <w:p w14:paraId="291D4C14"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4. Can say some words in a language other than English.</w:t>
            </w:r>
          </w:p>
          <w:p w14:paraId="63FC7507" w14:textId="77777777" w:rsidR="005B678A" w:rsidRPr="005B678A" w:rsidRDefault="005B678A" w:rsidP="005B678A">
            <w:pPr>
              <w:jc w:val="both"/>
              <w:rPr>
                <w:rFonts w:eastAsia="MS Mincho"/>
                <w:sz w:val="24"/>
                <w:szCs w:val="26"/>
                <w:lang w:val="en-US"/>
              </w:rPr>
            </w:pPr>
          </w:p>
          <w:p w14:paraId="67227E9C" w14:textId="77777777" w:rsidR="005B678A" w:rsidRPr="005B678A" w:rsidRDefault="005B678A" w:rsidP="005B678A">
            <w:pPr>
              <w:jc w:val="both"/>
              <w:rPr>
                <w:rFonts w:eastAsia="MS Mincho"/>
                <w:sz w:val="24"/>
                <w:szCs w:val="26"/>
                <w:lang w:val="en-US"/>
              </w:rPr>
            </w:pPr>
          </w:p>
          <w:p w14:paraId="3160042F"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06CCEF60" w14:textId="77777777" w:rsidR="005B678A" w:rsidRPr="005B678A" w:rsidRDefault="005B678A" w:rsidP="005B678A">
            <w:pPr>
              <w:jc w:val="both"/>
              <w:rPr>
                <w:rFonts w:eastAsia="MS Mincho"/>
                <w:b/>
                <w:sz w:val="24"/>
                <w:szCs w:val="26"/>
                <w:lang w:val="en-US"/>
              </w:rPr>
            </w:pPr>
          </w:p>
          <w:p w14:paraId="7F07F017" w14:textId="77777777" w:rsidR="005B678A" w:rsidRPr="005B678A" w:rsidRDefault="005B678A" w:rsidP="005B678A">
            <w:pPr>
              <w:jc w:val="both"/>
              <w:rPr>
                <w:rFonts w:eastAsia="MS Mincho"/>
                <w:b/>
                <w:sz w:val="24"/>
                <w:szCs w:val="26"/>
                <w:lang w:val="en-US"/>
              </w:rPr>
            </w:pPr>
          </w:p>
          <w:p w14:paraId="6E92A7BA" w14:textId="77777777" w:rsidR="005B678A" w:rsidRPr="005B678A" w:rsidRDefault="005B678A" w:rsidP="005B678A">
            <w:pPr>
              <w:jc w:val="both"/>
              <w:rPr>
                <w:rFonts w:eastAsia="MS Mincho"/>
                <w:b/>
                <w:sz w:val="24"/>
                <w:szCs w:val="26"/>
                <w:lang w:val="en-US"/>
              </w:rPr>
            </w:pPr>
          </w:p>
        </w:tc>
        <w:tc>
          <w:tcPr>
            <w:tcW w:w="3402" w:type="dxa"/>
            <w:shd w:val="clear" w:color="auto" w:fill="auto"/>
          </w:tcPr>
          <w:p w14:paraId="0B3970B3"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5. Likes a sportsperson or a musician from another country.</w:t>
            </w:r>
          </w:p>
          <w:p w14:paraId="35A54CAF" w14:textId="77777777" w:rsidR="005B678A" w:rsidRPr="005B678A" w:rsidRDefault="005B678A" w:rsidP="005B678A">
            <w:pPr>
              <w:jc w:val="both"/>
              <w:rPr>
                <w:rFonts w:eastAsia="MS Mincho"/>
                <w:sz w:val="24"/>
                <w:szCs w:val="26"/>
                <w:lang w:val="en-US"/>
              </w:rPr>
            </w:pPr>
          </w:p>
          <w:p w14:paraId="217B9E42"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3D8BD024" w14:textId="77777777" w:rsidR="005B678A" w:rsidRPr="005B678A" w:rsidRDefault="005B678A" w:rsidP="005B678A">
            <w:pPr>
              <w:jc w:val="both"/>
              <w:rPr>
                <w:rFonts w:eastAsia="MS Mincho"/>
                <w:b/>
                <w:sz w:val="24"/>
                <w:szCs w:val="26"/>
                <w:lang w:val="en-US"/>
              </w:rPr>
            </w:pPr>
          </w:p>
        </w:tc>
        <w:tc>
          <w:tcPr>
            <w:tcW w:w="3780" w:type="dxa"/>
            <w:shd w:val="clear" w:color="auto" w:fill="auto"/>
          </w:tcPr>
          <w:p w14:paraId="37BCBA3D"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6. Has read a book or a poem by an author from another country.</w:t>
            </w:r>
          </w:p>
          <w:p w14:paraId="5E4182BC" w14:textId="77777777" w:rsidR="005B678A" w:rsidRPr="005B678A" w:rsidRDefault="005B678A" w:rsidP="005B678A">
            <w:pPr>
              <w:jc w:val="both"/>
              <w:rPr>
                <w:rFonts w:eastAsia="MS Mincho"/>
                <w:sz w:val="24"/>
                <w:szCs w:val="26"/>
                <w:lang w:val="en-US"/>
              </w:rPr>
            </w:pPr>
          </w:p>
          <w:p w14:paraId="12415891" w14:textId="77777777" w:rsidR="005B678A" w:rsidRPr="005B678A" w:rsidRDefault="005B678A" w:rsidP="005B678A">
            <w:pPr>
              <w:jc w:val="both"/>
              <w:rPr>
                <w:rFonts w:eastAsia="MS Mincho"/>
                <w:sz w:val="24"/>
                <w:szCs w:val="26"/>
                <w:lang w:val="en-US"/>
              </w:rPr>
            </w:pPr>
          </w:p>
          <w:p w14:paraId="6FEF6639"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5F95F675" w14:textId="77777777" w:rsidR="005B678A" w:rsidRPr="005B678A" w:rsidRDefault="005B678A" w:rsidP="005B678A">
            <w:pPr>
              <w:jc w:val="both"/>
              <w:rPr>
                <w:rFonts w:eastAsia="MS Mincho"/>
                <w:b/>
                <w:sz w:val="24"/>
                <w:szCs w:val="26"/>
                <w:lang w:val="en-US"/>
              </w:rPr>
            </w:pPr>
          </w:p>
          <w:p w14:paraId="171CE270" w14:textId="77777777" w:rsidR="005B678A" w:rsidRPr="005B678A" w:rsidRDefault="005B678A" w:rsidP="005B678A">
            <w:pPr>
              <w:jc w:val="both"/>
              <w:rPr>
                <w:rFonts w:eastAsia="MS Mincho"/>
                <w:b/>
                <w:sz w:val="24"/>
                <w:szCs w:val="26"/>
                <w:lang w:val="en-US"/>
              </w:rPr>
            </w:pPr>
          </w:p>
          <w:p w14:paraId="4A27A6CC" w14:textId="77777777" w:rsidR="005B678A" w:rsidRPr="005B678A" w:rsidRDefault="005B678A" w:rsidP="005B678A">
            <w:pPr>
              <w:jc w:val="both"/>
              <w:rPr>
                <w:rFonts w:eastAsia="MS Mincho"/>
                <w:b/>
                <w:sz w:val="24"/>
                <w:szCs w:val="26"/>
                <w:lang w:val="en-US"/>
              </w:rPr>
            </w:pPr>
          </w:p>
        </w:tc>
      </w:tr>
      <w:tr w:rsidR="005B678A" w:rsidRPr="005B678A" w14:paraId="1B695592" w14:textId="77777777" w:rsidTr="005B678A">
        <w:trPr>
          <w:trHeight w:val="443"/>
        </w:trPr>
        <w:tc>
          <w:tcPr>
            <w:tcW w:w="3402" w:type="dxa"/>
            <w:shd w:val="clear" w:color="auto" w:fill="8DC1D2"/>
          </w:tcPr>
          <w:p w14:paraId="452C4994"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 xml:space="preserve">7. Is wearing clothes made in another </w:t>
            </w:r>
            <w:proofErr w:type="gramStart"/>
            <w:r w:rsidRPr="005B678A">
              <w:rPr>
                <w:rFonts w:eastAsia="MS Mincho"/>
                <w:b/>
                <w:sz w:val="24"/>
                <w:szCs w:val="26"/>
                <w:lang w:val="en-US"/>
              </w:rPr>
              <w:t>country.</w:t>
            </w:r>
            <w:proofErr w:type="gramEnd"/>
          </w:p>
          <w:p w14:paraId="4F0F8782" w14:textId="77777777" w:rsidR="005B678A" w:rsidRPr="005B678A" w:rsidRDefault="005B678A" w:rsidP="005B678A">
            <w:pPr>
              <w:jc w:val="both"/>
              <w:rPr>
                <w:rFonts w:eastAsia="MS Mincho"/>
                <w:sz w:val="24"/>
                <w:szCs w:val="26"/>
                <w:lang w:val="en-US"/>
              </w:rPr>
            </w:pPr>
          </w:p>
          <w:p w14:paraId="21CE70C7" w14:textId="77777777" w:rsidR="005B678A" w:rsidRPr="005B678A" w:rsidRDefault="005B678A" w:rsidP="005B678A">
            <w:pPr>
              <w:jc w:val="both"/>
              <w:rPr>
                <w:rFonts w:eastAsia="MS Mincho"/>
                <w:sz w:val="24"/>
                <w:szCs w:val="26"/>
                <w:lang w:val="en-US"/>
              </w:rPr>
            </w:pPr>
          </w:p>
          <w:p w14:paraId="07C94103"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4ECFC4D7" w14:textId="35FA33F1" w:rsidR="005B678A" w:rsidRPr="005B678A" w:rsidRDefault="005B678A" w:rsidP="005B678A">
            <w:pPr>
              <w:jc w:val="both"/>
              <w:rPr>
                <w:rFonts w:eastAsia="MS Mincho"/>
                <w:sz w:val="24"/>
                <w:szCs w:val="26"/>
                <w:lang w:val="en-US"/>
              </w:rPr>
            </w:pPr>
          </w:p>
          <w:p w14:paraId="13BF4127" w14:textId="77777777" w:rsidR="005B678A" w:rsidRPr="005B678A" w:rsidRDefault="005B678A" w:rsidP="005B678A">
            <w:pPr>
              <w:jc w:val="both"/>
              <w:rPr>
                <w:rFonts w:eastAsia="MS Mincho"/>
                <w:b/>
                <w:sz w:val="24"/>
                <w:szCs w:val="26"/>
                <w:lang w:val="en-US"/>
              </w:rPr>
            </w:pPr>
          </w:p>
          <w:p w14:paraId="2B332EDD" w14:textId="77777777" w:rsidR="005B678A" w:rsidRPr="005B678A" w:rsidRDefault="005B678A" w:rsidP="005B678A">
            <w:pPr>
              <w:jc w:val="both"/>
              <w:rPr>
                <w:rFonts w:eastAsia="MS Mincho"/>
                <w:b/>
                <w:sz w:val="24"/>
                <w:szCs w:val="26"/>
                <w:lang w:val="en-US"/>
              </w:rPr>
            </w:pPr>
          </w:p>
          <w:p w14:paraId="6599A8E1" w14:textId="77777777" w:rsidR="005B678A" w:rsidRPr="005B678A" w:rsidRDefault="005B678A" w:rsidP="005B678A">
            <w:pPr>
              <w:jc w:val="both"/>
              <w:rPr>
                <w:rFonts w:eastAsia="MS Mincho"/>
                <w:b/>
                <w:sz w:val="24"/>
                <w:szCs w:val="26"/>
                <w:lang w:val="en-US"/>
              </w:rPr>
            </w:pPr>
          </w:p>
        </w:tc>
        <w:tc>
          <w:tcPr>
            <w:tcW w:w="3402" w:type="dxa"/>
            <w:shd w:val="clear" w:color="auto" w:fill="8DC1D2"/>
          </w:tcPr>
          <w:p w14:paraId="52F09C59"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8. Has lived in another country.</w:t>
            </w:r>
          </w:p>
          <w:p w14:paraId="73AAEFA6" w14:textId="77777777" w:rsidR="005B678A" w:rsidRPr="005B678A" w:rsidRDefault="005B678A" w:rsidP="005B678A">
            <w:pPr>
              <w:jc w:val="both"/>
              <w:rPr>
                <w:rFonts w:eastAsia="MS Mincho"/>
                <w:sz w:val="24"/>
                <w:szCs w:val="26"/>
                <w:lang w:val="en-US"/>
              </w:rPr>
            </w:pPr>
          </w:p>
          <w:p w14:paraId="7FB8B407" w14:textId="77777777" w:rsidR="005B678A" w:rsidRPr="005B678A" w:rsidRDefault="005B678A" w:rsidP="005B678A">
            <w:pPr>
              <w:jc w:val="both"/>
              <w:rPr>
                <w:rFonts w:eastAsia="MS Mincho"/>
                <w:sz w:val="24"/>
                <w:szCs w:val="26"/>
                <w:lang w:val="en-US"/>
              </w:rPr>
            </w:pPr>
          </w:p>
          <w:p w14:paraId="6BDF7324"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20D2324A" w14:textId="77777777" w:rsidR="005B678A" w:rsidRPr="005B678A" w:rsidRDefault="005B678A" w:rsidP="005B678A">
            <w:pPr>
              <w:jc w:val="both"/>
              <w:rPr>
                <w:rFonts w:eastAsia="MS Mincho"/>
                <w:b/>
                <w:sz w:val="24"/>
                <w:szCs w:val="26"/>
                <w:lang w:val="en-US"/>
              </w:rPr>
            </w:pPr>
          </w:p>
        </w:tc>
        <w:tc>
          <w:tcPr>
            <w:tcW w:w="3780" w:type="dxa"/>
            <w:shd w:val="clear" w:color="auto" w:fill="8DC1D2"/>
          </w:tcPr>
          <w:p w14:paraId="3ADFF7A8"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9. Has a family member or friend who lives in another country.</w:t>
            </w:r>
          </w:p>
          <w:p w14:paraId="3D2CB967" w14:textId="77777777" w:rsidR="005B678A" w:rsidRPr="005B678A" w:rsidRDefault="005B678A" w:rsidP="005B678A">
            <w:pPr>
              <w:jc w:val="both"/>
              <w:rPr>
                <w:rFonts w:eastAsia="MS Mincho"/>
                <w:sz w:val="24"/>
                <w:szCs w:val="26"/>
                <w:lang w:val="en-US"/>
              </w:rPr>
            </w:pPr>
          </w:p>
          <w:p w14:paraId="5AA77F96" w14:textId="77777777" w:rsidR="005B678A" w:rsidRPr="005B678A" w:rsidRDefault="005B678A" w:rsidP="005B678A">
            <w:pPr>
              <w:jc w:val="both"/>
              <w:rPr>
                <w:rFonts w:eastAsia="MS Mincho"/>
                <w:sz w:val="24"/>
                <w:szCs w:val="26"/>
                <w:lang w:val="en-US"/>
              </w:rPr>
            </w:pPr>
          </w:p>
          <w:p w14:paraId="77D1884B"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49A0D60B" w14:textId="77777777" w:rsidR="005B678A" w:rsidRPr="005B678A" w:rsidRDefault="005B678A" w:rsidP="005B678A">
            <w:pPr>
              <w:jc w:val="both"/>
              <w:rPr>
                <w:rFonts w:eastAsia="MS Mincho"/>
                <w:b/>
                <w:sz w:val="24"/>
                <w:szCs w:val="26"/>
                <w:lang w:val="en-US"/>
              </w:rPr>
            </w:pPr>
          </w:p>
          <w:p w14:paraId="3A403E10" w14:textId="77777777" w:rsidR="005B678A" w:rsidRPr="005B678A" w:rsidRDefault="005B678A" w:rsidP="005B678A">
            <w:pPr>
              <w:jc w:val="both"/>
              <w:rPr>
                <w:rFonts w:eastAsia="MS Mincho"/>
                <w:b/>
                <w:sz w:val="24"/>
                <w:szCs w:val="26"/>
                <w:lang w:val="en-US"/>
              </w:rPr>
            </w:pPr>
          </w:p>
          <w:p w14:paraId="4D99AC07" w14:textId="77777777" w:rsidR="005B678A" w:rsidRPr="005B678A" w:rsidRDefault="005B678A" w:rsidP="005B678A">
            <w:pPr>
              <w:jc w:val="both"/>
              <w:rPr>
                <w:rFonts w:eastAsia="MS Mincho"/>
                <w:b/>
                <w:sz w:val="24"/>
                <w:szCs w:val="26"/>
                <w:lang w:val="en-US"/>
              </w:rPr>
            </w:pPr>
          </w:p>
        </w:tc>
      </w:tr>
      <w:tr w:rsidR="005B678A" w:rsidRPr="005B678A" w14:paraId="511EAE14" w14:textId="77777777" w:rsidTr="005B678A">
        <w:tc>
          <w:tcPr>
            <w:tcW w:w="3402" w:type="dxa"/>
          </w:tcPr>
          <w:p w14:paraId="33049164"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10. Has been helped by a teacher, doctor, nurse or similar adult from another country.</w:t>
            </w:r>
          </w:p>
          <w:p w14:paraId="514A6A84" w14:textId="77777777" w:rsidR="005B678A" w:rsidRPr="005B678A" w:rsidRDefault="005B678A" w:rsidP="005B678A">
            <w:pPr>
              <w:jc w:val="both"/>
              <w:rPr>
                <w:rFonts w:eastAsia="MS Mincho"/>
                <w:sz w:val="24"/>
                <w:szCs w:val="26"/>
                <w:lang w:val="en-US"/>
              </w:rPr>
            </w:pPr>
          </w:p>
          <w:p w14:paraId="2EE524D8"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66D691EE" w14:textId="77777777" w:rsidR="005B678A" w:rsidRPr="005B678A" w:rsidRDefault="005B678A" w:rsidP="005B678A">
            <w:pPr>
              <w:jc w:val="both"/>
              <w:rPr>
                <w:rFonts w:eastAsia="MS Mincho"/>
                <w:sz w:val="24"/>
                <w:szCs w:val="26"/>
                <w:lang w:val="en-US"/>
              </w:rPr>
            </w:pPr>
          </w:p>
          <w:p w14:paraId="50A93BA4" w14:textId="77777777" w:rsidR="005B678A" w:rsidRPr="005B678A" w:rsidRDefault="005B678A" w:rsidP="005B678A">
            <w:pPr>
              <w:jc w:val="both"/>
              <w:rPr>
                <w:rFonts w:eastAsia="MS Mincho"/>
                <w:sz w:val="24"/>
                <w:szCs w:val="26"/>
                <w:lang w:val="en-US"/>
              </w:rPr>
            </w:pPr>
          </w:p>
          <w:p w14:paraId="067950BC" w14:textId="77777777" w:rsidR="005B678A" w:rsidRPr="005B678A" w:rsidRDefault="005B678A" w:rsidP="005B678A">
            <w:pPr>
              <w:jc w:val="both"/>
              <w:rPr>
                <w:rFonts w:eastAsia="MS Mincho"/>
                <w:caps/>
                <w:sz w:val="24"/>
                <w:szCs w:val="26"/>
                <w:lang w:val="en-US"/>
              </w:rPr>
            </w:pPr>
          </w:p>
        </w:tc>
        <w:tc>
          <w:tcPr>
            <w:tcW w:w="3402" w:type="dxa"/>
          </w:tcPr>
          <w:p w14:paraId="771AE967"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11. Knows a business (</w:t>
            </w:r>
            <w:proofErr w:type="spellStart"/>
            <w:r w:rsidRPr="005B678A">
              <w:rPr>
                <w:rFonts w:eastAsia="MS Mincho"/>
                <w:b/>
                <w:sz w:val="24"/>
                <w:szCs w:val="26"/>
                <w:lang w:val="en-US"/>
              </w:rPr>
              <w:t>eg</w:t>
            </w:r>
            <w:proofErr w:type="spellEnd"/>
            <w:r w:rsidRPr="005B678A">
              <w:rPr>
                <w:rFonts w:eastAsia="MS Mincho"/>
                <w:b/>
                <w:sz w:val="24"/>
                <w:szCs w:val="26"/>
                <w:lang w:val="en-US"/>
              </w:rPr>
              <w:t>: a shop) run by people from another country.</w:t>
            </w:r>
          </w:p>
          <w:p w14:paraId="5E78FB98" w14:textId="77777777" w:rsidR="005B678A" w:rsidRPr="005B678A" w:rsidRDefault="005B678A" w:rsidP="005B678A">
            <w:pPr>
              <w:jc w:val="both"/>
              <w:rPr>
                <w:rFonts w:eastAsia="MS Mincho"/>
                <w:sz w:val="24"/>
                <w:szCs w:val="26"/>
                <w:lang w:val="en-US"/>
              </w:rPr>
            </w:pPr>
          </w:p>
          <w:p w14:paraId="6258D4B4" w14:textId="77777777" w:rsidR="005B678A" w:rsidRPr="005B678A" w:rsidRDefault="005B678A" w:rsidP="005B678A">
            <w:pPr>
              <w:jc w:val="both"/>
              <w:rPr>
                <w:rFonts w:eastAsia="MS Mincho"/>
                <w:sz w:val="24"/>
                <w:szCs w:val="26"/>
                <w:lang w:val="en-US"/>
              </w:rPr>
            </w:pPr>
          </w:p>
          <w:p w14:paraId="04E4D91B"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214D7078" w14:textId="77777777" w:rsidR="005B678A" w:rsidRPr="005B678A" w:rsidRDefault="005B678A" w:rsidP="005B678A">
            <w:pPr>
              <w:jc w:val="both"/>
              <w:rPr>
                <w:rFonts w:eastAsia="MS Mincho"/>
                <w:caps/>
                <w:sz w:val="24"/>
                <w:szCs w:val="26"/>
                <w:lang w:val="en-US"/>
              </w:rPr>
            </w:pPr>
          </w:p>
        </w:tc>
        <w:tc>
          <w:tcPr>
            <w:tcW w:w="3780" w:type="dxa"/>
          </w:tcPr>
          <w:p w14:paraId="32E05CD3" w14:textId="77777777" w:rsidR="005B678A" w:rsidRPr="005B678A" w:rsidRDefault="005B678A" w:rsidP="005B678A">
            <w:pPr>
              <w:jc w:val="both"/>
              <w:rPr>
                <w:rFonts w:eastAsia="MS Mincho"/>
                <w:b/>
                <w:sz w:val="24"/>
                <w:szCs w:val="26"/>
                <w:lang w:val="en-US"/>
              </w:rPr>
            </w:pPr>
            <w:r w:rsidRPr="005B678A">
              <w:rPr>
                <w:rFonts w:eastAsia="MS Mincho"/>
                <w:b/>
                <w:sz w:val="24"/>
                <w:szCs w:val="26"/>
                <w:lang w:val="en-US"/>
              </w:rPr>
              <w:t>12. Would like to live in another country when they grow up.</w:t>
            </w:r>
          </w:p>
          <w:p w14:paraId="6455CB17" w14:textId="77777777" w:rsidR="005B678A" w:rsidRPr="005B678A" w:rsidRDefault="005B678A" w:rsidP="005B678A">
            <w:pPr>
              <w:jc w:val="both"/>
              <w:rPr>
                <w:rFonts w:eastAsia="MS Mincho"/>
                <w:sz w:val="24"/>
                <w:szCs w:val="26"/>
                <w:lang w:val="en-US"/>
              </w:rPr>
            </w:pPr>
          </w:p>
          <w:p w14:paraId="4A5D1349" w14:textId="77777777" w:rsidR="005B678A" w:rsidRPr="005B678A" w:rsidRDefault="005B678A" w:rsidP="005B678A">
            <w:pPr>
              <w:jc w:val="both"/>
              <w:rPr>
                <w:rFonts w:eastAsia="MS Mincho"/>
                <w:sz w:val="24"/>
                <w:szCs w:val="26"/>
                <w:lang w:val="en-US"/>
              </w:rPr>
            </w:pPr>
          </w:p>
          <w:p w14:paraId="6FB9C0DE" w14:textId="77777777" w:rsidR="005B678A" w:rsidRPr="005B678A" w:rsidRDefault="005B678A" w:rsidP="005B678A">
            <w:pPr>
              <w:jc w:val="both"/>
              <w:rPr>
                <w:rFonts w:eastAsia="MS Mincho"/>
                <w:sz w:val="24"/>
                <w:szCs w:val="26"/>
                <w:lang w:val="en-US"/>
              </w:rPr>
            </w:pPr>
          </w:p>
          <w:p w14:paraId="4428ED53" w14:textId="77777777" w:rsidR="005B678A" w:rsidRPr="005B678A" w:rsidRDefault="005B678A" w:rsidP="005B678A">
            <w:pPr>
              <w:jc w:val="both"/>
              <w:rPr>
                <w:rFonts w:eastAsia="MS Mincho"/>
                <w:sz w:val="24"/>
                <w:szCs w:val="26"/>
                <w:u w:val="single"/>
                <w:lang w:val="en-US"/>
              </w:rPr>
            </w:pPr>
            <w:r w:rsidRPr="005B678A">
              <w:rPr>
                <w:rFonts w:eastAsia="MS Mincho"/>
                <w:sz w:val="24"/>
                <w:szCs w:val="26"/>
                <w:u w:val="single"/>
                <w:lang w:val="en-US"/>
              </w:rPr>
              <w:t xml:space="preserve">Answer </w:t>
            </w:r>
          </w:p>
          <w:p w14:paraId="40E94C3E" w14:textId="77777777" w:rsidR="005B678A" w:rsidRPr="005B678A" w:rsidRDefault="005B678A" w:rsidP="005B678A">
            <w:pPr>
              <w:jc w:val="both"/>
              <w:rPr>
                <w:rFonts w:eastAsia="MS Mincho"/>
                <w:caps/>
                <w:sz w:val="24"/>
                <w:szCs w:val="26"/>
                <w:lang w:val="en-US"/>
              </w:rPr>
            </w:pPr>
          </w:p>
        </w:tc>
      </w:tr>
    </w:tbl>
    <w:p w14:paraId="525FE139" w14:textId="77777777" w:rsidR="003F1857" w:rsidRDefault="003F1857" w:rsidP="003F1857">
      <w:pPr>
        <w:pStyle w:val="ListParagraph"/>
        <w:spacing w:after="0" w:line="240" w:lineRule="auto"/>
        <w:jc w:val="both"/>
        <w:rPr>
          <w:rFonts w:ascii="Century Gothic" w:hAnsi="Century Gothic"/>
          <w:b/>
          <w:color w:val="0D0D0D" w:themeColor="text1" w:themeTint="F2"/>
          <w:lang w:val="en-US"/>
        </w:rPr>
      </w:pPr>
    </w:p>
    <w:p w14:paraId="43501662" w14:textId="77777777" w:rsidR="003F1857" w:rsidRDefault="003F1857" w:rsidP="003F1857">
      <w:pPr>
        <w:pStyle w:val="ListParagraph"/>
        <w:spacing w:after="0" w:line="240" w:lineRule="auto"/>
        <w:jc w:val="both"/>
        <w:rPr>
          <w:rFonts w:ascii="Century Gothic" w:hAnsi="Century Gothic"/>
          <w:b/>
          <w:color w:val="0D0D0D" w:themeColor="text1" w:themeTint="F2"/>
          <w:lang w:val="en-US"/>
        </w:rPr>
      </w:pPr>
    </w:p>
    <w:p w14:paraId="72777CCC" w14:textId="77777777" w:rsidR="003F1857" w:rsidRDefault="003F1857" w:rsidP="003F1857">
      <w:pPr>
        <w:pStyle w:val="ListParagraph"/>
        <w:spacing w:after="0" w:line="240" w:lineRule="auto"/>
        <w:jc w:val="both"/>
        <w:rPr>
          <w:rFonts w:ascii="Century Gothic" w:hAnsi="Century Gothic"/>
          <w:b/>
          <w:color w:val="0D0D0D" w:themeColor="text1" w:themeTint="F2"/>
          <w:lang w:val="en-US"/>
        </w:rPr>
      </w:pPr>
    </w:p>
    <w:p w14:paraId="6CFB9E16" w14:textId="4E931760" w:rsidR="006C5712" w:rsidRDefault="006C5712">
      <w:pPr>
        <w:rPr>
          <w:rFonts w:ascii="Century Gothic" w:hAnsi="Century Gothic"/>
          <w:b/>
          <w:color w:val="0D0D0D" w:themeColor="text1" w:themeTint="F2"/>
          <w:lang w:val="en-US"/>
        </w:rPr>
      </w:pPr>
      <w:r>
        <w:rPr>
          <w:rFonts w:ascii="Century Gothic" w:hAnsi="Century Gothic"/>
          <w:b/>
          <w:color w:val="0D0D0D" w:themeColor="text1" w:themeTint="F2"/>
          <w:lang w:val="en-US"/>
        </w:rPr>
        <w:br w:type="page"/>
      </w:r>
    </w:p>
    <w:p w14:paraId="2FD0421D" w14:textId="745A7DCF" w:rsidR="00B65913" w:rsidRDefault="00B65913" w:rsidP="00B65913">
      <w:pPr>
        <w:pStyle w:val="ListParagraph"/>
        <w:spacing w:after="0" w:line="240" w:lineRule="auto"/>
        <w:jc w:val="center"/>
        <w:rPr>
          <w:rFonts w:ascii="Century Gothic" w:hAnsi="Century Gothic"/>
          <w:b/>
          <w:color w:val="0D0D0D" w:themeColor="text1" w:themeTint="F2"/>
          <w:lang w:val="en-US"/>
        </w:rPr>
      </w:pPr>
      <w:r w:rsidRPr="00C1252B">
        <w:rPr>
          <w:rFonts w:ascii="Century Gothic" w:hAnsi="Century Gothic"/>
          <w:b/>
          <w:lang w:val="en-US"/>
        </w:rPr>
        <w:lastRenderedPageBreak/>
        <w:t>Test your knowledge!</w:t>
      </w:r>
      <w:r>
        <w:rPr>
          <w:rFonts w:ascii="Century Gothic" w:hAnsi="Century Gothic"/>
          <w:b/>
          <w:lang w:val="en-US"/>
        </w:rPr>
        <w:t xml:space="preserve"> </w:t>
      </w:r>
      <w:r>
        <w:rPr>
          <w:rFonts w:ascii="Century Gothic" w:hAnsi="Century Gothic"/>
          <w:b/>
          <w:color w:val="0D0D0D" w:themeColor="text1" w:themeTint="F2"/>
          <w:lang w:val="en-US"/>
        </w:rPr>
        <w:t>(Annex D)</w:t>
      </w:r>
    </w:p>
    <w:p w14:paraId="3020553B" w14:textId="02952C47" w:rsidR="00E955CC" w:rsidRDefault="00E955CC" w:rsidP="00DB339C">
      <w:pPr>
        <w:pStyle w:val="ListParagraph"/>
        <w:spacing w:after="0" w:line="240" w:lineRule="auto"/>
        <w:jc w:val="center"/>
        <w:rPr>
          <w:rFonts w:ascii="Century Gothic" w:hAnsi="Century Gothic"/>
          <w:b/>
          <w:color w:val="0D0D0D" w:themeColor="text1" w:themeTint="F2"/>
          <w:lang w:val="en-US"/>
        </w:rPr>
      </w:pPr>
    </w:p>
    <w:p w14:paraId="2B46D68A"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4A0B6A02" w14:textId="1CF8EFC4" w:rsidR="00B65913" w:rsidRPr="00B65913" w:rsidRDefault="00B65913" w:rsidP="008528C0">
      <w:pPr>
        <w:pStyle w:val="ListParagraph"/>
        <w:numPr>
          <w:ilvl w:val="0"/>
          <w:numId w:val="8"/>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Select all that apply. OSDE methodology:</w:t>
      </w:r>
    </w:p>
    <w:p w14:paraId="32EEA306" w14:textId="77777777" w:rsidR="00972A7E" w:rsidRPr="00B65913" w:rsidRDefault="008528C0" w:rsidP="008528C0">
      <w:pPr>
        <w:pStyle w:val="ListParagraph"/>
        <w:numPr>
          <w:ilvl w:val="0"/>
          <w:numId w:val="9"/>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Doesn’t impose individuals what to think, what to do or what to say</w:t>
      </w:r>
    </w:p>
    <w:p w14:paraId="07F0DDEC" w14:textId="77777777" w:rsidR="00972A7E" w:rsidRPr="00B65913" w:rsidRDefault="008528C0" w:rsidP="008528C0">
      <w:pPr>
        <w:pStyle w:val="ListParagraph"/>
        <w:numPr>
          <w:ilvl w:val="0"/>
          <w:numId w:val="9"/>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Encourages critical engagement, aiming at identifying the one and only truth</w:t>
      </w:r>
    </w:p>
    <w:p w14:paraId="3E7E57D0" w14:textId="77777777" w:rsidR="00972A7E" w:rsidRPr="00B65913" w:rsidRDefault="008528C0" w:rsidP="008528C0">
      <w:pPr>
        <w:pStyle w:val="ListParagraph"/>
        <w:numPr>
          <w:ilvl w:val="0"/>
          <w:numId w:val="9"/>
        </w:numPr>
        <w:spacing w:line="240" w:lineRule="auto"/>
        <w:jc w:val="both"/>
        <w:rPr>
          <w:rFonts w:ascii="Century Gothic" w:hAnsi="Century Gothic"/>
          <w:color w:val="0D0D0D" w:themeColor="text1" w:themeTint="F2"/>
        </w:rPr>
      </w:pPr>
      <w:r w:rsidRPr="00B65913">
        <w:rPr>
          <w:rFonts w:ascii="Century Gothic" w:hAnsi="Century Gothic"/>
          <w:color w:val="0D0D0D" w:themeColor="text1" w:themeTint="F2"/>
          <w:lang w:val="en-US"/>
        </w:rPr>
        <w:t>Identifies underlying assumptions and implications</w:t>
      </w:r>
    </w:p>
    <w:p w14:paraId="0FFB9F6E" w14:textId="77777777" w:rsidR="00972A7E" w:rsidRPr="00B65913" w:rsidRDefault="008528C0" w:rsidP="008528C0">
      <w:pPr>
        <w:pStyle w:val="ListParagraph"/>
        <w:numPr>
          <w:ilvl w:val="0"/>
          <w:numId w:val="9"/>
        </w:numPr>
        <w:spacing w:line="240" w:lineRule="auto"/>
        <w:jc w:val="both"/>
        <w:rPr>
          <w:rFonts w:ascii="Century Gothic" w:hAnsi="Century Gothic"/>
          <w:color w:val="0D0D0D" w:themeColor="text1" w:themeTint="F2"/>
        </w:rPr>
      </w:pPr>
      <w:r w:rsidRPr="00B65913">
        <w:rPr>
          <w:rFonts w:ascii="Century Gothic" w:hAnsi="Century Gothic"/>
          <w:color w:val="0D0D0D" w:themeColor="text1" w:themeTint="F2"/>
          <w:lang w:val="en-US"/>
        </w:rPr>
        <w:t>Doesn’t encourage disagreement between participants</w:t>
      </w:r>
    </w:p>
    <w:p w14:paraId="6372939F" w14:textId="77777777" w:rsidR="00E955CC" w:rsidRPr="00B65913" w:rsidRDefault="00E955CC" w:rsidP="00B65913">
      <w:pPr>
        <w:pStyle w:val="ListParagraph"/>
        <w:spacing w:after="0" w:line="240" w:lineRule="auto"/>
        <w:jc w:val="both"/>
        <w:rPr>
          <w:rFonts w:ascii="Century Gothic" w:hAnsi="Century Gothic"/>
          <w:color w:val="0D0D0D" w:themeColor="text1" w:themeTint="F2"/>
          <w:lang w:val="en-US"/>
        </w:rPr>
      </w:pPr>
    </w:p>
    <w:p w14:paraId="1D82F570" w14:textId="37FE599C" w:rsidR="00B65913" w:rsidRPr="00B65913" w:rsidRDefault="00B65913" w:rsidP="008528C0">
      <w:pPr>
        <w:pStyle w:val="ListParagraph"/>
        <w:numPr>
          <w:ilvl w:val="0"/>
          <w:numId w:val="8"/>
        </w:numPr>
        <w:spacing w:line="240" w:lineRule="auto"/>
        <w:jc w:val="both"/>
        <w:rPr>
          <w:rFonts w:ascii="Century Gothic" w:hAnsi="Century Gothic"/>
          <w:color w:val="0D0D0D" w:themeColor="text1" w:themeTint="F2"/>
          <w:lang w:val="en-US"/>
        </w:rPr>
      </w:pPr>
      <w:r>
        <w:rPr>
          <w:rFonts w:ascii="Century Gothic" w:hAnsi="Century Gothic"/>
          <w:color w:val="0D0D0D" w:themeColor="text1" w:themeTint="F2"/>
          <w:lang w:val="en-US"/>
        </w:rPr>
        <w:t>In which educational</w:t>
      </w:r>
      <w:r w:rsidRPr="00B65913">
        <w:rPr>
          <w:rFonts w:ascii="Century Gothic" w:hAnsi="Century Gothic"/>
          <w:color w:val="0D0D0D" w:themeColor="text1" w:themeTint="F2"/>
          <w:lang w:val="en-US"/>
        </w:rPr>
        <w:t xml:space="preserve"> contexts can OSDE be applied?</w:t>
      </w:r>
    </w:p>
    <w:p w14:paraId="440E809C" w14:textId="77777777" w:rsidR="00972A7E" w:rsidRPr="00B65913" w:rsidRDefault="008528C0" w:rsidP="008528C0">
      <w:pPr>
        <w:pStyle w:val="ListParagraph"/>
        <w:numPr>
          <w:ilvl w:val="0"/>
          <w:numId w:val="12"/>
        </w:numPr>
        <w:spacing w:line="240" w:lineRule="auto"/>
        <w:rPr>
          <w:rFonts w:ascii="Century Gothic" w:hAnsi="Century Gothic"/>
          <w:color w:val="0D0D0D" w:themeColor="text1" w:themeTint="F2"/>
        </w:rPr>
      </w:pPr>
      <w:r w:rsidRPr="00B65913">
        <w:rPr>
          <w:rFonts w:ascii="Century Gothic" w:hAnsi="Century Gothic"/>
          <w:color w:val="0D0D0D" w:themeColor="text1" w:themeTint="F2"/>
          <w:lang w:val="en-US"/>
        </w:rPr>
        <w:t xml:space="preserve">Secondary education </w:t>
      </w:r>
    </w:p>
    <w:p w14:paraId="7B68BFFA" w14:textId="77777777" w:rsidR="00972A7E" w:rsidRPr="00B65913" w:rsidRDefault="008528C0" w:rsidP="008528C0">
      <w:pPr>
        <w:pStyle w:val="ListParagraph"/>
        <w:numPr>
          <w:ilvl w:val="0"/>
          <w:numId w:val="12"/>
        </w:numPr>
        <w:spacing w:line="240" w:lineRule="auto"/>
        <w:rPr>
          <w:rFonts w:ascii="Century Gothic" w:hAnsi="Century Gothic"/>
          <w:color w:val="0D0D0D" w:themeColor="text1" w:themeTint="F2"/>
        </w:rPr>
      </w:pPr>
      <w:r w:rsidRPr="00B65913">
        <w:rPr>
          <w:rFonts w:ascii="Century Gothic" w:hAnsi="Century Gothic"/>
          <w:color w:val="0D0D0D" w:themeColor="text1" w:themeTint="F2"/>
          <w:lang w:val="en-US"/>
        </w:rPr>
        <w:t>Secondary and higher education</w:t>
      </w:r>
    </w:p>
    <w:p w14:paraId="7C99DBD1" w14:textId="77777777" w:rsidR="00972A7E" w:rsidRPr="00B65913" w:rsidRDefault="008528C0" w:rsidP="008528C0">
      <w:pPr>
        <w:pStyle w:val="ListParagraph"/>
        <w:numPr>
          <w:ilvl w:val="0"/>
          <w:numId w:val="12"/>
        </w:numPr>
        <w:spacing w:line="240" w:lineRule="auto"/>
        <w:rPr>
          <w:rFonts w:ascii="Century Gothic" w:hAnsi="Century Gothic"/>
          <w:color w:val="0D0D0D" w:themeColor="text1" w:themeTint="F2"/>
        </w:rPr>
      </w:pPr>
      <w:r w:rsidRPr="00B65913">
        <w:rPr>
          <w:rFonts w:ascii="Century Gothic" w:hAnsi="Century Gothic"/>
          <w:color w:val="0D0D0D" w:themeColor="text1" w:themeTint="F2"/>
          <w:lang w:val="en-US"/>
        </w:rPr>
        <w:t>Secondary and teacher education</w:t>
      </w:r>
    </w:p>
    <w:p w14:paraId="3592E6D3" w14:textId="77777777" w:rsidR="00972A7E" w:rsidRPr="00B65913" w:rsidRDefault="008528C0" w:rsidP="008528C0">
      <w:pPr>
        <w:pStyle w:val="ListParagraph"/>
        <w:numPr>
          <w:ilvl w:val="0"/>
          <w:numId w:val="12"/>
        </w:numPr>
        <w:spacing w:line="240" w:lineRule="auto"/>
        <w:rPr>
          <w:rFonts w:ascii="Century Gothic" w:hAnsi="Century Gothic"/>
          <w:color w:val="0D0D0D" w:themeColor="text1" w:themeTint="F2"/>
        </w:rPr>
      </w:pPr>
      <w:r w:rsidRPr="00B65913">
        <w:rPr>
          <w:rFonts w:ascii="Century Gothic" w:hAnsi="Century Gothic"/>
          <w:color w:val="0D0D0D" w:themeColor="text1" w:themeTint="F2"/>
          <w:lang w:val="en-US"/>
        </w:rPr>
        <w:t>Higher and adult education</w:t>
      </w:r>
    </w:p>
    <w:p w14:paraId="5FADF6E8" w14:textId="77777777" w:rsidR="00972A7E" w:rsidRPr="00B65913" w:rsidRDefault="008528C0" w:rsidP="008528C0">
      <w:pPr>
        <w:pStyle w:val="ListParagraph"/>
        <w:numPr>
          <w:ilvl w:val="0"/>
          <w:numId w:val="12"/>
        </w:numPr>
        <w:spacing w:line="240" w:lineRule="auto"/>
        <w:rPr>
          <w:rFonts w:ascii="Century Gothic" w:hAnsi="Century Gothic"/>
          <w:color w:val="0D0D0D" w:themeColor="text1" w:themeTint="F2"/>
        </w:rPr>
      </w:pPr>
      <w:r w:rsidRPr="00B65913">
        <w:rPr>
          <w:rFonts w:ascii="Century Gothic" w:hAnsi="Century Gothic"/>
          <w:color w:val="0D0D0D" w:themeColor="text1" w:themeTint="F2"/>
          <w:lang w:val="en-US"/>
        </w:rPr>
        <w:t>All the above</w:t>
      </w:r>
    </w:p>
    <w:p w14:paraId="4E9961F7"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44990B77" w14:textId="77777777" w:rsidR="00B65913" w:rsidRPr="00B65913" w:rsidRDefault="00B65913" w:rsidP="008528C0">
      <w:pPr>
        <w:pStyle w:val="ListParagraph"/>
        <w:numPr>
          <w:ilvl w:val="0"/>
          <w:numId w:val="8"/>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Which one of the following statements about the OSDE Principles is</w:t>
      </w:r>
      <w:r w:rsidRPr="00B65913">
        <w:rPr>
          <w:rFonts w:ascii="Century Gothic" w:hAnsi="Century Gothic"/>
          <w:b/>
          <w:color w:val="0D0D0D" w:themeColor="text1" w:themeTint="F2"/>
          <w:lang w:val="en-US"/>
        </w:rPr>
        <w:t xml:space="preserve"> </w:t>
      </w:r>
      <w:r w:rsidRPr="00B65913">
        <w:rPr>
          <w:rFonts w:ascii="Century Gothic" w:hAnsi="Century Gothic"/>
          <w:color w:val="0D0D0D" w:themeColor="text1" w:themeTint="F2"/>
          <w:lang w:val="en-US"/>
        </w:rPr>
        <w:t>wrong?</w:t>
      </w:r>
    </w:p>
    <w:p w14:paraId="3E599E2F" w14:textId="77777777" w:rsidR="00972A7E" w:rsidRPr="00B65913" w:rsidRDefault="008528C0" w:rsidP="008528C0">
      <w:pPr>
        <w:pStyle w:val="ListParagraph"/>
        <w:numPr>
          <w:ilvl w:val="0"/>
          <w:numId w:val="13"/>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We all bring valid knowledge to the space</w:t>
      </w:r>
    </w:p>
    <w:p w14:paraId="0F1655A2" w14:textId="77777777" w:rsidR="00972A7E" w:rsidRPr="00B65913" w:rsidRDefault="008528C0" w:rsidP="008528C0">
      <w:pPr>
        <w:pStyle w:val="ListParagraph"/>
        <w:numPr>
          <w:ilvl w:val="0"/>
          <w:numId w:val="13"/>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There is only one true answer</w:t>
      </w:r>
    </w:p>
    <w:p w14:paraId="66DFD22F" w14:textId="77777777" w:rsidR="00972A7E" w:rsidRPr="00B65913" w:rsidRDefault="008528C0" w:rsidP="008528C0">
      <w:pPr>
        <w:pStyle w:val="ListParagraph"/>
        <w:numPr>
          <w:ilvl w:val="0"/>
          <w:numId w:val="13"/>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The knowledge is partial and incomplete</w:t>
      </w:r>
    </w:p>
    <w:p w14:paraId="338F46F7" w14:textId="77777777" w:rsidR="00972A7E" w:rsidRPr="00B65913" w:rsidRDefault="008528C0" w:rsidP="008528C0">
      <w:pPr>
        <w:pStyle w:val="ListParagraph"/>
        <w:numPr>
          <w:ilvl w:val="0"/>
          <w:numId w:val="13"/>
        </w:numPr>
        <w:spacing w:line="240" w:lineRule="auto"/>
        <w:jc w:val="both"/>
        <w:rPr>
          <w:rFonts w:ascii="Century Gothic" w:hAnsi="Century Gothic"/>
          <w:color w:val="0D0D0D" w:themeColor="text1" w:themeTint="F2"/>
        </w:rPr>
      </w:pPr>
      <w:r w:rsidRPr="00B65913">
        <w:rPr>
          <w:rFonts w:ascii="Century Gothic" w:hAnsi="Century Gothic"/>
          <w:color w:val="0D0D0D" w:themeColor="text1" w:themeTint="F2"/>
          <w:lang w:val="en-US"/>
        </w:rPr>
        <w:t>All knowledge should be questioned</w:t>
      </w:r>
    </w:p>
    <w:p w14:paraId="6D50238F"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3783AEAE"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211FB1E8" w14:textId="77777777" w:rsidR="00B65913" w:rsidRPr="00B65913" w:rsidRDefault="00B65913" w:rsidP="008528C0">
      <w:pPr>
        <w:pStyle w:val="ListParagraph"/>
        <w:numPr>
          <w:ilvl w:val="0"/>
          <w:numId w:val="8"/>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 xml:space="preserve">Select the correct answers. How do you create an Open and Safe Space? </w:t>
      </w:r>
    </w:p>
    <w:p w14:paraId="57F8D4B7" w14:textId="77777777" w:rsidR="00972A7E" w:rsidRPr="00B65913" w:rsidRDefault="008528C0" w:rsidP="008528C0">
      <w:pPr>
        <w:pStyle w:val="ListParagraph"/>
        <w:numPr>
          <w:ilvl w:val="0"/>
          <w:numId w:val="14"/>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All participants should feel free to express themselves, without the fear of being criticized or silenced.</w:t>
      </w:r>
    </w:p>
    <w:p w14:paraId="00055C9B" w14:textId="77777777" w:rsidR="00972A7E" w:rsidRPr="00B65913" w:rsidRDefault="008528C0" w:rsidP="008528C0">
      <w:pPr>
        <w:pStyle w:val="ListParagraph"/>
        <w:numPr>
          <w:ilvl w:val="0"/>
          <w:numId w:val="14"/>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The facilitator should ask close-ended questions.</w:t>
      </w:r>
    </w:p>
    <w:p w14:paraId="68BE5DE7" w14:textId="77777777" w:rsidR="00972A7E" w:rsidRPr="00B65913" w:rsidRDefault="008528C0" w:rsidP="008528C0">
      <w:pPr>
        <w:pStyle w:val="ListParagraph"/>
        <w:numPr>
          <w:ilvl w:val="0"/>
          <w:numId w:val="14"/>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The discussion should be focused on one correct answer.</w:t>
      </w:r>
    </w:p>
    <w:p w14:paraId="6A255E94" w14:textId="77777777" w:rsidR="00972A7E" w:rsidRPr="00B65913" w:rsidRDefault="008528C0" w:rsidP="008528C0">
      <w:pPr>
        <w:pStyle w:val="ListParagraph"/>
        <w:numPr>
          <w:ilvl w:val="0"/>
          <w:numId w:val="14"/>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 xml:space="preserve">Cognitive dissonance and conflict during the discussion are very important. </w:t>
      </w:r>
    </w:p>
    <w:p w14:paraId="36AA3E8A" w14:textId="77777777" w:rsidR="00972A7E" w:rsidRPr="00B65913" w:rsidRDefault="008528C0" w:rsidP="008528C0">
      <w:pPr>
        <w:pStyle w:val="ListParagraph"/>
        <w:numPr>
          <w:ilvl w:val="0"/>
          <w:numId w:val="14"/>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The facilitator should try to impose his own perceptions on the participants.</w:t>
      </w:r>
    </w:p>
    <w:p w14:paraId="51D110EB"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7E75E2D0" w14:textId="77777777" w:rsidR="00D26786" w:rsidRPr="00D26786" w:rsidRDefault="00D26786" w:rsidP="008528C0">
      <w:pPr>
        <w:pStyle w:val="ListParagraph"/>
        <w:numPr>
          <w:ilvl w:val="0"/>
          <w:numId w:val="8"/>
        </w:numPr>
        <w:spacing w:line="240" w:lineRule="auto"/>
        <w:jc w:val="both"/>
        <w:rPr>
          <w:rFonts w:ascii="Century Gothic" w:hAnsi="Century Gothic"/>
          <w:color w:val="0D0D0D" w:themeColor="text1" w:themeTint="F2"/>
          <w:lang w:val="en-US"/>
        </w:rPr>
      </w:pPr>
      <w:r w:rsidRPr="00D26786">
        <w:rPr>
          <w:rFonts w:ascii="Century Gothic" w:hAnsi="Century Gothic"/>
          <w:color w:val="0D0D0D" w:themeColor="text1" w:themeTint="F2"/>
          <w:lang w:val="en-US"/>
        </w:rPr>
        <w:t>Which one of the following statements about ILC methodology is wrong?</w:t>
      </w:r>
    </w:p>
    <w:p w14:paraId="0B8B531B" w14:textId="77777777" w:rsidR="00972A7E" w:rsidRPr="00D26786" w:rsidRDefault="008528C0" w:rsidP="008528C0">
      <w:pPr>
        <w:pStyle w:val="ListParagraph"/>
        <w:numPr>
          <w:ilvl w:val="0"/>
          <w:numId w:val="17"/>
        </w:numPr>
        <w:spacing w:line="240" w:lineRule="auto"/>
        <w:rPr>
          <w:rFonts w:ascii="Century Gothic" w:hAnsi="Century Gothic"/>
          <w:color w:val="0D0D0D" w:themeColor="text1" w:themeTint="F2"/>
          <w:lang w:val="en-US"/>
        </w:rPr>
      </w:pPr>
      <w:r w:rsidRPr="00D26786">
        <w:rPr>
          <w:rFonts w:ascii="Century Gothic" w:hAnsi="Century Gothic"/>
          <w:color w:val="0D0D0D" w:themeColor="text1" w:themeTint="F2"/>
          <w:lang w:val="en-US"/>
        </w:rPr>
        <w:t>It’s very important to have some time for self-reflection at the end.</w:t>
      </w:r>
    </w:p>
    <w:p w14:paraId="7AFFEAED" w14:textId="77777777" w:rsidR="00972A7E" w:rsidRPr="00D26786" w:rsidRDefault="008528C0" w:rsidP="008528C0">
      <w:pPr>
        <w:pStyle w:val="ListParagraph"/>
        <w:numPr>
          <w:ilvl w:val="0"/>
          <w:numId w:val="17"/>
        </w:numPr>
        <w:spacing w:line="240" w:lineRule="auto"/>
        <w:rPr>
          <w:rFonts w:ascii="Century Gothic" w:hAnsi="Century Gothic"/>
          <w:color w:val="0D0D0D" w:themeColor="text1" w:themeTint="F2"/>
          <w:lang w:val="en-US"/>
        </w:rPr>
      </w:pPr>
      <w:r w:rsidRPr="00D26786">
        <w:rPr>
          <w:rFonts w:ascii="Century Gothic" w:hAnsi="Century Gothic"/>
          <w:color w:val="0D0D0D" w:themeColor="text1" w:themeTint="F2"/>
          <w:lang w:val="en-US"/>
        </w:rPr>
        <w:t xml:space="preserve">The use of multimedia can trigger the discussion. </w:t>
      </w:r>
    </w:p>
    <w:p w14:paraId="46E4882C" w14:textId="77777777" w:rsidR="00972A7E" w:rsidRPr="00D26786" w:rsidRDefault="008528C0" w:rsidP="008528C0">
      <w:pPr>
        <w:pStyle w:val="ListParagraph"/>
        <w:numPr>
          <w:ilvl w:val="0"/>
          <w:numId w:val="17"/>
        </w:numPr>
        <w:spacing w:line="240" w:lineRule="auto"/>
        <w:rPr>
          <w:rFonts w:ascii="Century Gothic" w:hAnsi="Century Gothic"/>
          <w:color w:val="0D0D0D" w:themeColor="text1" w:themeTint="F2"/>
          <w:lang w:val="en-US"/>
        </w:rPr>
      </w:pPr>
      <w:r w:rsidRPr="00D26786">
        <w:rPr>
          <w:rFonts w:ascii="Century Gothic" w:hAnsi="Century Gothic"/>
          <w:color w:val="0D0D0D" w:themeColor="text1" w:themeTint="F2"/>
          <w:lang w:val="en-US"/>
        </w:rPr>
        <w:t xml:space="preserve">The facilitator should focus on the perspectives that are closer to the truth. </w:t>
      </w:r>
    </w:p>
    <w:p w14:paraId="4848E669" w14:textId="77777777" w:rsidR="00972A7E" w:rsidRPr="00D26786" w:rsidRDefault="008528C0" w:rsidP="008528C0">
      <w:pPr>
        <w:pStyle w:val="ListParagraph"/>
        <w:numPr>
          <w:ilvl w:val="0"/>
          <w:numId w:val="17"/>
        </w:numPr>
        <w:spacing w:line="240" w:lineRule="auto"/>
        <w:rPr>
          <w:rFonts w:ascii="Century Gothic" w:hAnsi="Century Gothic"/>
          <w:color w:val="0D0D0D" w:themeColor="text1" w:themeTint="F2"/>
          <w:lang w:val="en-US"/>
        </w:rPr>
      </w:pPr>
      <w:r w:rsidRPr="00D26786">
        <w:rPr>
          <w:rFonts w:ascii="Century Gothic" w:hAnsi="Century Gothic"/>
          <w:color w:val="0D0D0D" w:themeColor="text1" w:themeTint="F2"/>
          <w:lang w:val="en-US"/>
        </w:rPr>
        <w:t xml:space="preserve">It’s important to hear the views of all the participants. </w:t>
      </w:r>
    </w:p>
    <w:p w14:paraId="5C82DAB1"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02CA9609" w14:textId="77777777" w:rsidR="005479F1" w:rsidRPr="005479F1" w:rsidRDefault="005479F1" w:rsidP="008528C0">
      <w:pPr>
        <w:pStyle w:val="ListParagraph"/>
        <w:numPr>
          <w:ilvl w:val="0"/>
          <w:numId w:val="8"/>
        </w:numPr>
        <w:spacing w:line="240" w:lineRule="auto"/>
        <w:jc w:val="both"/>
        <w:rPr>
          <w:rFonts w:ascii="Century Gothic" w:hAnsi="Century Gothic"/>
          <w:color w:val="0D0D0D" w:themeColor="text1" w:themeTint="F2"/>
          <w:lang w:val="en-US"/>
        </w:rPr>
      </w:pPr>
      <w:r w:rsidRPr="005479F1">
        <w:rPr>
          <w:rFonts w:ascii="Century Gothic" w:hAnsi="Century Gothic"/>
          <w:color w:val="0D0D0D" w:themeColor="text1" w:themeTint="F2"/>
          <w:lang w:val="en-US"/>
        </w:rPr>
        <w:t>EU Member States granted citizenship to 217 thousand persons in 2017.</w:t>
      </w:r>
    </w:p>
    <w:p w14:paraId="30EA8799" w14:textId="77777777" w:rsidR="00972A7E" w:rsidRPr="005479F1" w:rsidRDefault="008528C0" w:rsidP="008528C0">
      <w:pPr>
        <w:pStyle w:val="ListParagraph"/>
        <w:numPr>
          <w:ilvl w:val="0"/>
          <w:numId w:val="18"/>
        </w:numPr>
        <w:spacing w:line="240" w:lineRule="auto"/>
        <w:jc w:val="both"/>
        <w:rPr>
          <w:rFonts w:ascii="Century Gothic" w:hAnsi="Century Gothic"/>
          <w:color w:val="0D0D0D" w:themeColor="text1" w:themeTint="F2"/>
        </w:rPr>
      </w:pPr>
      <w:r w:rsidRPr="005479F1">
        <w:rPr>
          <w:rFonts w:ascii="Century Gothic" w:hAnsi="Century Gothic"/>
          <w:color w:val="0D0D0D" w:themeColor="text1" w:themeTint="F2"/>
          <w:lang w:val="en-US"/>
        </w:rPr>
        <w:t>True</w:t>
      </w:r>
    </w:p>
    <w:p w14:paraId="3060D87E" w14:textId="77777777" w:rsidR="00972A7E" w:rsidRPr="005479F1" w:rsidRDefault="008528C0" w:rsidP="008528C0">
      <w:pPr>
        <w:pStyle w:val="ListParagraph"/>
        <w:numPr>
          <w:ilvl w:val="0"/>
          <w:numId w:val="18"/>
        </w:numPr>
        <w:spacing w:line="240" w:lineRule="auto"/>
        <w:jc w:val="both"/>
        <w:rPr>
          <w:rFonts w:ascii="Century Gothic" w:hAnsi="Century Gothic"/>
          <w:color w:val="0D0D0D" w:themeColor="text1" w:themeTint="F2"/>
        </w:rPr>
      </w:pPr>
      <w:r w:rsidRPr="005479F1">
        <w:rPr>
          <w:rFonts w:ascii="Century Gothic" w:hAnsi="Century Gothic"/>
          <w:color w:val="0D0D0D" w:themeColor="text1" w:themeTint="F2"/>
          <w:lang w:val="en-US"/>
        </w:rPr>
        <w:t>False</w:t>
      </w:r>
    </w:p>
    <w:p w14:paraId="230C918B" w14:textId="77777777" w:rsidR="00B65913" w:rsidRDefault="00B65913" w:rsidP="00DB339C">
      <w:pPr>
        <w:pStyle w:val="ListParagraph"/>
        <w:spacing w:after="0" w:line="240" w:lineRule="auto"/>
        <w:jc w:val="center"/>
        <w:rPr>
          <w:rFonts w:ascii="Century Gothic" w:hAnsi="Century Gothic"/>
          <w:b/>
          <w:color w:val="0D0D0D" w:themeColor="text1" w:themeTint="F2"/>
          <w:lang w:val="en-US"/>
        </w:rPr>
      </w:pPr>
    </w:p>
    <w:p w14:paraId="368E5D95" w14:textId="77777777" w:rsidR="005479F1" w:rsidRDefault="005479F1" w:rsidP="00DB339C">
      <w:pPr>
        <w:pStyle w:val="ListParagraph"/>
        <w:spacing w:after="0" w:line="240" w:lineRule="auto"/>
        <w:jc w:val="center"/>
        <w:rPr>
          <w:rFonts w:ascii="Century Gothic" w:hAnsi="Century Gothic"/>
          <w:b/>
          <w:color w:val="0D0D0D" w:themeColor="text1" w:themeTint="F2"/>
          <w:lang w:val="en-US"/>
        </w:rPr>
      </w:pPr>
    </w:p>
    <w:p w14:paraId="4DB6405C" w14:textId="77777777" w:rsidR="005479F1" w:rsidRPr="005479F1" w:rsidRDefault="005479F1" w:rsidP="008528C0">
      <w:pPr>
        <w:pStyle w:val="ListParagraph"/>
        <w:numPr>
          <w:ilvl w:val="0"/>
          <w:numId w:val="8"/>
        </w:numPr>
        <w:spacing w:line="240" w:lineRule="auto"/>
        <w:jc w:val="both"/>
        <w:rPr>
          <w:rFonts w:ascii="Century Gothic" w:hAnsi="Century Gothic"/>
          <w:color w:val="0D0D0D" w:themeColor="text1" w:themeTint="F2"/>
          <w:lang w:val="en-US"/>
        </w:rPr>
      </w:pPr>
      <w:r w:rsidRPr="005479F1">
        <w:rPr>
          <w:rFonts w:ascii="Century Gothic" w:hAnsi="Century Gothic"/>
          <w:color w:val="0D0D0D" w:themeColor="text1" w:themeTint="F2"/>
          <w:lang w:val="en-US"/>
        </w:rPr>
        <w:lastRenderedPageBreak/>
        <w:t xml:space="preserve">Which one of the following SDGs does NOT have specific reference on Migration? </w:t>
      </w:r>
    </w:p>
    <w:p w14:paraId="63CFEB20" w14:textId="77777777" w:rsidR="00972A7E" w:rsidRPr="005479F1" w:rsidRDefault="008528C0" w:rsidP="008528C0">
      <w:pPr>
        <w:pStyle w:val="ListParagraph"/>
        <w:numPr>
          <w:ilvl w:val="0"/>
          <w:numId w:val="19"/>
        </w:numPr>
        <w:spacing w:line="240" w:lineRule="auto"/>
        <w:jc w:val="both"/>
        <w:rPr>
          <w:rFonts w:ascii="Century Gothic" w:hAnsi="Century Gothic"/>
          <w:color w:val="0D0D0D" w:themeColor="text1" w:themeTint="F2"/>
        </w:rPr>
      </w:pPr>
      <w:r w:rsidRPr="005479F1">
        <w:rPr>
          <w:rFonts w:ascii="Century Gothic" w:hAnsi="Century Gothic"/>
          <w:color w:val="0D0D0D" w:themeColor="text1" w:themeTint="F2"/>
          <w:lang w:val="en-US"/>
        </w:rPr>
        <w:t>SDG 1: No poverty</w:t>
      </w:r>
    </w:p>
    <w:p w14:paraId="3A7C256F" w14:textId="77777777" w:rsidR="00972A7E" w:rsidRPr="005479F1" w:rsidRDefault="008528C0" w:rsidP="008528C0">
      <w:pPr>
        <w:pStyle w:val="ListParagraph"/>
        <w:numPr>
          <w:ilvl w:val="0"/>
          <w:numId w:val="19"/>
        </w:numPr>
        <w:spacing w:line="240" w:lineRule="auto"/>
        <w:jc w:val="both"/>
        <w:rPr>
          <w:rFonts w:ascii="Century Gothic" w:hAnsi="Century Gothic"/>
          <w:color w:val="0D0D0D" w:themeColor="text1" w:themeTint="F2"/>
        </w:rPr>
      </w:pPr>
      <w:r w:rsidRPr="005479F1">
        <w:rPr>
          <w:rFonts w:ascii="Century Gothic" w:hAnsi="Century Gothic"/>
          <w:color w:val="0D0D0D" w:themeColor="text1" w:themeTint="F2"/>
          <w:lang w:val="en-US"/>
        </w:rPr>
        <w:t>SDG 4: Quality Education</w:t>
      </w:r>
    </w:p>
    <w:p w14:paraId="47B4E200" w14:textId="77777777" w:rsidR="00972A7E" w:rsidRPr="005479F1" w:rsidRDefault="008528C0" w:rsidP="008528C0">
      <w:pPr>
        <w:pStyle w:val="ListParagraph"/>
        <w:numPr>
          <w:ilvl w:val="0"/>
          <w:numId w:val="19"/>
        </w:numPr>
        <w:spacing w:line="240" w:lineRule="auto"/>
        <w:jc w:val="both"/>
        <w:rPr>
          <w:rFonts w:ascii="Century Gothic" w:hAnsi="Century Gothic"/>
          <w:color w:val="0D0D0D" w:themeColor="text1" w:themeTint="F2"/>
          <w:lang w:val="en-US"/>
        </w:rPr>
      </w:pPr>
      <w:r w:rsidRPr="005479F1">
        <w:rPr>
          <w:rFonts w:ascii="Century Gothic" w:hAnsi="Century Gothic"/>
          <w:color w:val="0D0D0D" w:themeColor="text1" w:themeTint="F2"/>
          <w:lang w:val="en-US"/>
        </w:rPr>
        <w:t>SDG 8: Decent Work and Economic Growth</w:t>
      </w:r>
    </w:p>
    <w:p w14:paraId="014EE934" w14:textId="77777777" w:rsidR="00972A7E" w:rsidRPr="005479F1" w:rsidRDefault="008528C0" w:rsidP="008528C0">
      <w:pPr>
        <w:pStyle w:val="ListParagraph"/>
        <w:numPr>
          <w:ilvl w:val="0"/>
          <w:numId w:val="19"/>
        </w:numPr>
        <w:spacing w:line="240" w:lineRule="auto"/>
        <w:jc w:val="both"/>
        <w:rPr>
          <w:rFonts w:ascii="Century Gothic" w:hAnsi="Century Gothic"/>
          <w:color w:val="0D0D0D" w:themeColor="text1" w:themeTint="F2"/>
          <w:lang w:val="en-US"/>
        </w:rPr>
      </w:pPr>
      <w:r w:rsidRPr="005479F1">
        <w:rPr>
          <w:rFonts w:ascii="Century Gothic" w:hAnsi="Century Gothic"/>
          <w:color w:val="0D0D0D" w:themeColor="text1" w:themeTint="F2"/>
          <w:lang w:val="en-US"/>
        </w:rPr>
        <w:t>SDG 16: Peace, Justice and Strong Institutions</w:t>
      </w:r>
    </w:p>
    <w:p w14:paraId="0EA8EA75" w14:textId="77777777" w:rsidR="005479F1" w:rsidRPr="005479F1" w:rsidRDefault="005479F1" w:rsidP="00DB339C">
      <w:pPr>
        <w:pStyle w:val="ListParagraph"/>
        <w:spacing w:after="0" w:line="240" w:lineRule="auto"/>
        <w:jc w:val="center"/>
        <w:rPr>
          <w:rFonts w:ascii="Century Gothic" w:hAnsi="Century Gothic"/>
          <w:color w:val="0D0D0D" w:themeColor="text1" w:themeTint="F2"/>
          <w:lang w:val="en-US"/>
        </w:rPr>
      </w:pPr>
    </w:p>
    <w:p w14:paraId="6E583A76" w14:textId="77777777" w:rsidR="00451154" w:rsidRPr="00451154" w:rsidRDefault="00451154" w:rsidP="008528C0">
      <w:pPr>
        <w:pStyle w:val="ListParagraph"/>
        <w:numPr>
          <w:ilvl w:val="0"/>
          <w:numId w:val="8"/>
        </w:numPr>
        <w:spacing w:line="240" w:lineRule="auto"/>
        <w:jc w:val="both"/>
        <w:rPr>
          <w:rFonts w:ascii="Century Gothic" w:hAnsi="Century Gothic"/>
          <w:color w:val="0D0D0D" w:themeColor="text1" w:themeTint="F2"/>
          <w:lang w:val="en-US"/>
        </w:rPr>
      </w:pPr>
      <w:r w:rsidRPr="00451154">
        <w:rPr>
          <w:rFonts w:ascii="Century Gothic" w:hAnsi="Century Gothic"/>
          <w:color w:val="0D0D0D" w:themeColor="text1" w:themeTint="F2"/>
          <w:lang w:val="en-US"/>
        </w:rPr>
        <w:t>Which one of the following statements is correct?</w:t>
      </w:r>
    </w:p>
    <w:p w14:paraId="218D390B" w14:textId="77777777" w:rsidR="00972A7E" w:rsidRPr="00451154" w:rsidRDefault="008528C0" w:rsidP="008528C0">
      <w:pPr>
        <w:pStyle w:val="ListParagraph"/>
        <w:numPr>
          <w:ilvl w:val="0"/>
          <w:numId w:val="21"/>
        </w:numPr>
        <w:spacing w:line="240" w:lineRule="auto"/>
        <w:jc w:val="both"/>
        <w:rPr>
          <w:rFonts w:ascii="Century Gothic" w:hAnsi="Century Gothic"/>
          <w:color w:val="0D0D0D" w:themeColor="text1" w:themeTint="F2"/>
          <w:lang w:val="en-US"/>
        </w:rPr>
      </w:pPr>
      <w:r w:rsidRPr="00451154">
        <w:rPr>
          <w:rFonts w:ascii="Century Gothic" w:hAnsi="Century Gothic"/>
          <w:color w:val="0D0D0D" w:themeColor="text1" w:themeTint="F2"/>
          <w:lang w:val="en-US"/>
        </w:rPr>
        <w:t>Migration cannot increase development and investment in origin countries.</w:t>
      </w:r>
    </w:p>
    <w:p w14:paraId="41D230CA" w14:textId="77777777" w:rsidR="00972A7E" w:rsidRPr="00451154" w:rsidRDefault="008528C0" w:rsidP="008528C0">
      <w:pPr>
        <w:pStyle w:val="ListParagraph"/>
        <w:numPr>
          <w:ilvl w:val="0"/>
          <w:numId w:val="21"/>
        </w:numPr>
        <w:spacing w:line="240" w:lineRule="auto"/>
        <w:jc w:val="both"/>
        <w:rPr>
          <w:rFonts w:ascii="Century Gothic" w:hAnsi="Century Gothic"/>
          <w:color w:val="0D0D0D" w:themeColor="text1" w:themeTint="F2"/>
          <w:lang w:val="en-US"/>
        </w:rPr>
      </w:pPr>
      <w:r w:rsidRPr="00451154">
        <w:rPr>
          <w:rFonts w:ascii="Century Gothic" w:hAnsi="Century Gothic"/>
          <w:color w:val="0D0D0D" w:themeColor="text1" w:themeTint="F2"/>
          <w:lang w:val="en-US"/>
        </w:rPr>
        <w:t xml:space="preserve">Migration can fill </w:t>
      </w:r>
      <w:proofErr w:type="spellStart"/>
      <w:r w:rsidRPr="00451154">
        <w:rPr>
          <w:rFonts w:ascii="Century Gothic" w:hAnsi="Century Gothic"/>
          <w:color w:val="0D0D0D" w:themeColor="text1" w:themeTint="F2"/>
          <w:lang w:val="en-US"/>
        </w:rPr>
        <w:t>labour</w:t>
      </w:r>
      <w:proofErr w:type="spellEnd"/>
      <w:r w:rsidRPr="00451154">
        <w:rPr>
          <w:rFonts w:ascii="Century Gothic" w:hAnsi="Century Gothic"/>
          <w:color w:val="0D0D0D" w:themeColor="text1" w:themeTint="F2"/>
          <w:lang w:val="en-US"/>
        </w:rPr>
        <w:t xml:space="preserve"> gaps in host countries.</w:t>
      </w:r>
    </w:p>
    <w:p w14:paraId="37A68E66" w14:textId="77777777" w:rsidR="00972A7E" w:rsidRPr="00451154" w:rsidRDefault="008528C0" w:rsidP="008528C0">
      <w:pPr>
        <w:pStyle w:val="ListParagraph"/>
        <w:numPr>
          <w:ilvl w:val="0"/>
          <w:numId w:val="21"/>
        </w:numPr>
        <w:spacing w:line="240" w:lineRule="auto"/>
        <w:jc w:val="both"/>
        <w:rPr>
          <w:rFonts w:ascii="Century Gothic" w:hAnsi="Century Gothic"/>
          <w:color w:val="0D0D0D" w:themeColor="text1" w:themeTint="F2"/>
          <w:lang w:val="en-US"/>
        </w:rPr>
      </w:pPr>
      <w:r w:rsidRPr="00451154">
        <w:rPr>
          <w:rFonts w:ascii="Century Gothic" w:hAnsi="Century Gothic"/>
          <w:color w:val="0D0D0D" w:themeColor="text1" w:themeTint="F2"/>
          <w:lang w:val="en-US"/>
        </w:rPr>
        <w:t>Climate change and disasters constitute major drivers of migration and displacement.</w:t>
      </w:r>
    </w:p>
    <w:p w14:paraId="0BB1B0CE" w14:textId="77777777" w:rsidR="00972A7E" w:rsidRPr="00451154" w:rsidRDefault="008528C0" w:rsidP="008528C0">
      <w:pPr>
        <w:pStyle w:val="ListParagraph"/>
        <w:numPr>
          <w:ilvl w:val="0"/>
          <w:numId w:val="21"/>
        </w:numPr>
        <w:spacing w:line="240" w:lineRule="auto"/>
        <w:jc w:val="both"/>
        <w:rPr>
          <w:rFonts w:ascii="Century Gothic" w:hAnsi="Century Gothic"/>
          <w:color w:val="0D0D0D" w:themeColor="text1" w:themeTint="F2"/>
          <w:lang w:val="en-US"/>
        </w:rPr>
      </w:pPr>
      <w:r w:rsidRPr="00451154">
        <w:rPr>
          <w:rFonts w:ascii="Century Gothic" w:hAnsi="Century Gothic"/>
          <w:color w:val="0D0D0D" w:themeColor="text1" w:themeTint="F2"/>
          <w:lang w:val="en-US"/>
        </w:rPr>
        <w:t xml:space="preserve">Migration increases economic strains of ageing population. </w:t>
      </w:r>
    </w:p>
    <w:p w14:paraId="01374F5E" w14:textId="77777777" w:rsidR="005479F1" w:rsidRDefault="005479F1" w:rsidP="00DB339C">
      <w:pPr>
        <w:pStyle w:val="ListParagraph"/>
        <w:spacing w:after="0" w:line="240" w:lineRule="auto"/>
        <w:jc w:val="center"/>
        <w:rPr>
          <w:rFonts w:ascii="Century Gothic" w:hAnsi="Century Gothic"/>
          <w:b/>
          <w:color w:val="0D0D0D" w:themeColor="text1" w:themeTint="F2"/>
          <w:lang w:val="en-US"/>
        </w:rPr>
      </w:pPr>
    </w:p>
    <w:p w14:paraId="718ED163" w14:textId="705645B2" w:rsidR="006C5712" w:rsidRDefault="006C5712">
      <w:pPr>
        <w:rPr>
          <w:rFonts w:ascii="Century Gothic" w:hAnsi="Century Gothic"/>
          <w:b/>
          <w:color w:val="0D0D0D" w:themeColor="text1" w:themeTint="F2"/>
          <w:lang w:val="en-US"/>
        </w:rPr>
      </w:pPr>
      <w:r>
        <w:rPr>
          <w:rFonts w:ascii="Century Gothic" w:hAnsi="Century Gothic"/>
          <w:b/>
          <w:color w:val="0D0D0D" w:themeColor="text1" w:themeTint="F2"/>
          <w:lang w:val="en-US"/>
        </w:rPr>
        <w:br w:type="page"/>
      </w:r>
    </w:p>
    <w:p w14:paraId="36711531" w14:textId="723B0FD3" w:rsidR="00B65913" w:rsidRDefault="00B65913" w:rsidP="00DB339C">
      <w:pPr>
        <w:pStyle w:val="ListParagraph"/>
        <w:spacing w:after="0" w:line="240" w:lineRule="auto"/>
        <w:jc w:val="center"/>
        <w:rPr>
          <w:rFonts w:ascii="Century Gothic" w:hAnsi="Century Gothic"/>
          <w:b/>
          <w:lang w:val="en-US"/>
        </w:rPr>
      </w:pPr>
      <w:r w:rsidRPr="00C1252B">
        <w:rPr>
          <w:rFonts w:ascii="Century Gothic" w:hAnsi="Century Gothic"/>
          <w:b/>
          <w:lang w:val="en-US"/>
        </w:rPr>
        <w:lastRenderedPageBreak/>
        <w:t>Test your knowledge</w:t>
      </w:r>
      <w:r>
        <w:rPr>
          <w:rFonts w:ascii="Century Gothic" w:hAnsi="Century Gothic"/>
          <w:b/>
          <w:lang w:val="en-US"/>
        </w:rPr>
        <w:t xml:space="preserve"> – Correct Answers</w:t>
      </w:r>
      <w:r w:rsidRPr="00C1252B">
        <w:rPr>
          <w:rFonts w:ascii="Century Gothic" w:hAnsi="Century Gothic"/>
          <w:b/>
          <w:lang w:val="en-US"/>
        </w:rPr>
        <w:t>!</w:t>
      </w:r>
      <w:r>
        <w:rPr>
          <w:rFonts w:ascii="Century Gothic" w:hAnsi="Century Gothic"/>
          <w:b/>
          <w:lang w:val="en-US"/>
        </w:rPr>
        <w:t xml:space="preserve"> </w:t>
      </w:r>
      <w:r>
        <w:rPr>
          <w:rFonts w:ascii="Century Gothic" w:hAnsi="Century Gothic"/>
          <w:b/>
          <w:color w:val="0D0D0D" w:themeColor="text1" w:themeTint="F2"/>
          <w:lang w:val="en-US"/>
        </w:rPr>
        <w:t>(Annex D)</w:t>
      </w:r>
    </w:p>
    <w:p w14:paraId="22ECC20D" w14:textId="77777777" w:rsidR="00B65913" w:rsidRDefault="00B65913" w:rsidP="00DB339C">
      <w:pPr>
        <w:pStyle w:val="ListParagraph"/>
        <w:spacing w:after="0" w:line="240" w:lineRule="auto"/>
        <w:jc w:val="center"/>
        <w:rPr>
          <w:rFonts w:ascii="Century Gothic" w:hAnsi="Century Gothic"/>
          <w:b/>
          <w:lang w:val="en-US"/>
        </w:rPr>
      </w:pPr>
    </w:p>
    <w:p w14:paraId="62539062" w14:textId="77777777" w:rsidR="00B65913" w:rsidRPr="00B65913" w:rsidRDefault="00B65913" w:rsidP="008528C0">
      <w:pPr>
        <w:pStyle w:val="ListParagraph"/>
        <w:numPr>
          <w:ilvl w:val="0"/>
          <w:numId w:val="20"/>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Select all that apply. OSDE methodology:</w:t>
      </w:r>
    </w:p>
    <w:p w14:paraId="6FDD3853" w14:textId="2DA8ACB7" w:rsidR="00B65913" w:rsidRPr="00B65913" w:rsidRDefault="00B65913" w:rsidP="00B65913">
      <w:pPr>
        <w:pStyle w:val="ListParagraph"/>
        <w:spacing w:after="0" w:line="240" w:lineRule="auto"/>
        <w:ind w:left="0"/>
        <w:rPr>
          <w:rFonts w:ascii="Century Gothic" w:hAnsi="Century Gothic"/>
          <w:b/>
          <w:color w:val="0D0D0D" w:themeColor="text1" w:themeTint="F2"/>
          <w:lang w:val="en-US"/>
        </w:rPr>
      </w:pPr>
      <w:r w:rsidRPr="00B65913">
        <w:rPr>
          <w:rFonts w:ascii="Century Gothic" w:hAnsi="Century Gothic"/>
          <w:b/>
          <w:color w:val="0D0D0D" w:themeColor="text1" w:themeTint="F2"/>
          <w:lang w:val="en-US"/>
        </w:rPr>
        <w:t>Correct Answers:</w:t>
      </w:r>
    </w:p>
    <w:p w14:paraId="22A96A0E" w14:textId="2A4D986E" w:rsidR="00972A7E" w:rsidRPr="00B65913" w:rsidRDefault="008528C0" w:rsidP="008528C0">
      <w:pPr>
        <w:pStyle w:val="ListParagraph"/>
        <w:numPr>
          <w:ilvl w:val="0"/>
          <w:numId w:val="10"/>
        </w:numPr>
        <w:rPr>
          <w:rFonts w:ascii="Century Gothic" w:hAnsi="Century Gothic"/>
          <w:lang w:val="en-US"/>
        </w:rPr>
      </w:pPr>
      <w:r w:rsidRPr="00B65913">
        <w:rPr>
          <w:rFonts w:ascii="Century Gothic" w:hAnsi="Century Gothic"/>
          <w:lang w:val="en-US"/>
        </w:rPr>
        <w:t>Doesn’t impose individuals what to think, what to do or what to say</w:t>
      </w:r>
    </w:p>
    <w:p w14:paraId="58566018" w14:textId="77777777" w:rsidR="00972A7E" w:rsidRPr="00B65913" w:rsidRDefault="008528C0" w:rsidP="008528C0">
      <w:pPr>
        <w:pStyle w:val="ListParagraph"/>
        <w:numPr>
          <w:ilvl w:val="0"/>
          <w:numId w:val="11"/>
        </w:numPr>
        <w:rPr>
          <w:rFonts w:ascii="Century Gothic" w:hAnsi="Century Gothic"/>
        </w:rPr>
      </w:pPr>
      <w:r w:rsidRPr="00B65913">
        <w:rPr>
          <w:rFonts w:ascii="Century Gothic" w:hAnsi="Century Gothic"/>
          <w:lang w:val="en-US"/>
        </w:rPr>
        <w:t>Identifies underlying assumptions and implications</w:t>
      </w:r>
    </w:p>
    <w:p w14:paraId="3AF6AE8A" w14:textId="77777777" w:rsidR="00B65913" w:rsidRDefault="00B65913" w:rsidP="00B65913">
      <w:pPr>
        <w:pStyle w:val="ListParagraph"/>
        <w:spacing w:after="0" w:line="240" w:lineRule="auto"/>
        <w:ind w:left="0"/>
        <w:rPr>
          <w:rFonts w:ascii="Century Gothic" w:hAnsi="Century Gothic"/>
          <w:b/>
          <w:lang w:val="en-US"/>
        </w:rPr>
      </w:pPr>
    </w:p>
    <w:p w14:paraId="7EF21360" w14:textId="77777777" w:rsidR="00B65913" w:rsidRPr="00B65913" w:rsidRDefault="00B65913" w:rsidP="008528C0">
      <w:pPr>
        <w:pStyle w:val="ListParagraph"/>
        <w:numPr>
          <w:ilvl w:val="0"/>
          <w:numId w:val="20"/>
        </w:numPr>
        <w:spacing w:line="240" w:lineRule="auto"/>
        <w:jc w:val="both"/>
        <w:rPr>
          <w:rFonts w:ascii="Century Gothic" w:hAnsi="Century Gothic"/>
          <w:color w:val="0D0D0D" w:themeColor="text1" w:themeTint="F2"/>
          <w:lang w:val="en-US"/>
        </w:rPr>
      </w:pPr>
      <w:r>
        <w:rPr>
          <w:rFonts w:ascii="Century Gothic" w:hAnsi="Century Gothic"/>
          <w:color w:val="0D0D0D" w:themeColor="text1" w:themeTint="F2"/>
          <w:lang w:val="en-US"/>
        </w:rPr>
        <w:t>In which educational</w:t>
      </w:r>
      <w:r w:rsidRPr="00B65913">
        <w:rPr>
          <w:rFonts w:ascii="Century Gothic" w:hAnsi="Century Gothic"/>
          <w:color w:val="0D0D0D" w:themeColor="text1" w:themeTint="F2"/>
          <w:lang w:val="en-US"/>
        </w:rPr>
        <w:t xml:space="preserve"> contexts can OSDE be applied?</w:t>
      </w:r>
    </w:p>
    <w:p w14:paraId="2EAA8D35" w14:textId="5BF3B715" w:rsidR="00B65913" w:rsidRDefault="00B65913" w:rsidP="00B65913">
      <w:pPr>
        <w:jc w:val="both"/>
        <w:rPr>
          <w:rFonts w:ascii="Century Gothic" w:hAnsi="Century Gothic"/>
          <w:b/>
          <w:lang w:val="en-US"/>
        </w:rPr>
      </w:pPr>
      <w:r w:rsidRPr="00B65913">
        <w:rPr>
          <w:rFonts w:ascii="Century Gothic" w:hAnsi="Century Gothic"/>
          <w:b/>
          <w:lang w:val="en-US"/>
        </w:rPr>
        <w:t xml:space="preserve">Correct answer: </w:t>
      </w:r>
      <w:r w:rsidRPr="00B65913">
        <w:rPr>
          <w:rFonts w:ascii="Century Gothic" w:hAnsi="Century Gothic"/>
          <w:lang w:val="en-US"/>
        </w:rPr>
        <w:t>E.</w:t>
      </w:r>
      <w:r>
        <w:rPr>
          <w:rFonts w:ascii="Century Gothic" w:hAnsi="Century Gothic"/>
          <w:b/>
          <w:lang w:val="en-US"/>
        </w:rPr>
        <w:t xml:space="preserve"> </w:t>
      </w:r>
      <w:r w:rsidRPr="00B65913">
        <w:rPr>
          <w:rFonts w:ascii="Century Gothic" w:hAnsi="Century Gothic"/>
          <w:lang w:val="en-US"/>
        </w:rPr>
        <w:t>All the above</w:t>
      </w:r>
      <w:r w:rsidRPr="00B65913">
        <w:rPr>
          <w:rFonts w:ascii="Century Gothic" w:hAnsi="Century Gothic"/>
          <w:b/>
          <w:lang w:val="en-US"/>
        </w:rPr>
        <w:t xml:space="preserve"> </w:t>
      </w:r>
    </w:p>
    <w:p w14:paraId="20D6C20D" w14:textId="77777777" w:rsidR="00B65913" w:rsidRPr="00B65913" w:rsidRDefault="00B65913" w:rsidP="00B65913">
      <w:pPr>
        <w:jc w:val="both"/>
        <w:rPr>
          <w:rFonts w:ascii="Century Gothic" w:hAnsi="Century Gothic"/>
          <w:b/>
          <w:lang w:val="en-US"/>
        </w:rPr>
      </w:pPr>
    </w:p>
    <w:p w14:paraId="45DBEB18" w14:textId="77777777" w:rsidR="00B65913" w:rsidRPr="00B65913" w:rsidRDefault="00B65913" w:rsidP="008528C0">
      <w:pPr>
        <w:pStyle w:val="ListParagraph"/>
        <w:numPr>
          <w:ilvl w:val="0"/>
          <w:numId w:val="20"/>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Which one of the following statements about the OSDE Principles is</w:t>
      </w:r>
      <w:r w:rsidRPr="00B65913">
        <w:rPr>
          <w:rFonts w:ascii="Century Gothic" w:hAnsi="Century Gothic"/>
          <w:b/>
          <w:color w:val="0D0D0D" w:themeColor="text1" w:themeTint="F2"/>
          <w:lang w:val="en-US"/>
        </w:rPr>
        <w:t xml:space="preserve"> </w:t>
      </w:r>
      <w:r w:rsidRPr="00B65913">
        <w:rPr>
          <w:rFonts w:ascii="Century Gothic" w:hAnsi="Century Gothic"/>
          <w:color w:val="0D0D0D" w:themeColor="text1" w:themeTint="F2"/>
          <w:lang w:val="en-US"/>
        </w:rPr>
        <w:t>wrong?</w:t>
      </w:r>
    </w:p>
    <w:p w14:paraId="5616E4C0" w14:textId="29827F0C" w:rsidR="00B65913" w:rsidRDefault="00B65913" w:rsidP="00B65913">
      <w:pPr>
        <w:spacing w:after="0" w:line="240" w:lineRule="auto"/>
        <w:jc w:val="both"/>
        <w:rPr>
          <w:rFonts w:ascii="Century Gothic" w:hAnsi="Century Gothic"/>
          <w:lang w:val="en-US"/>
        </w:rPr>
      </w:pPr>
      <w:r w:rsidRPr="00B65913">
        <w:rPr>
          <w:rFonts w:ascii="Century Gothic" w:hAnsi="Century Gothic"/>
          <w:b/>
          <w:lang w:val="en-US"/>
        </w:rPr>
        <w:t>Correct answer:</w:t>
      </w:r>
      <w:r w:rsidRPr="00B65913">
        <w:rPr>
          <w:rFonts w:ascii="Century Gothic" w:hAnsi="Century Gothic"/>
          <w:lang w:val="en-US"/>
        </w:rPr>
        <w:t xml:space="preserve"> </w:t>
      </w:r>
      <w:r>
        <w:rPr>
          <w:rFonts w:ascii="Century Gothic" w:hAnsi="Century Gothic"/>
          <w:lang w:val="en-US"/>
        </w:rPr>
        <w:t xml:space="preserve">B. </w:t>
      </w:r>
      <w:r w:rsidRPr="00B65913">
        <w:rPr>
          <w:rFonts w:ascii="Century Gothic" w:hAnsi="Century Gothic"/>
          <w:lang w:val="en-US"/>
        </w:rPr>
        <w:t>There is only one true answer</w:t>
      </w:r>
    </w:p>
    <w:p w14:paraId="54873DA4" w14:textId="77777777" w:rsidR="00D26786" w:rsidRDefault="00D26786" w:rsidP="00B65913">
      <w:pPr>
        <w:spacing w:after="0" w:line="240" w:lineRule="auto"/>
        <w:jc w:val="both"/>
        <w:rPr>
          <w:rFonts w:ascii="Century Gothic" w:hAnsi="Century Gothic"/>
          <w:lang w:val="en-US"/>
        </w:rPr>
      </w:pPr>
    </w:p>
    <w:p w14:paraId="6354A2B4" w14:textId="77777777" w:rsidR="00D26786" w:rsidRPr="00B65913" w:rsidRDefault="00D26786" w:rsidP="00B65913">
      <w:pPr>
        <w:spacing w:after="0" w:line="240" w:lineRule="auto"/>
        <w:jc w:val="both"/>
        <w:rPr>
          <w:rFonts w:ascii="Century Gothic" w:hAnsi="Century Gothic"/>
          <w:lang w:val="en-US"/>
        </w:rPr>
      </w:pPr>
    </w:p>
    <w:p w14:paraId="580B43BC" w14:textId="77777777" w:rsidR="0080647E" w:rsidRPr="00B65913" w:rsidRDefault="0080647E" w:rsidP="008528C0">
      <w:pPr>
        <w:pStyle w:val="ListParagraph"/>
        <w:numPr>
          <w:ilvl w:val="0"/>
          <w:numId w:val="20"/>
        </w:numPr>
        <w:spacing w:line="240" w:lineRule="auto"/>
        <w:jc w:val="both"/>
        <w:rPr>
          <w:rFonts w:ascii="Century Gothic" w:hAnsi="Century Gothic"/>
          <w:color w:val="0D0D0D" w:themeColor="text1" w:themeTint="F2"/>
          <w:lang w:val="en-US"/>
        </w:rPr>
      </w:pPr>
      <w:r w:rsidRPr="00B65913">
        <w:rPr>
          <w:rFonts w:ascii="Century Gothic" w:hAnsi="Century Gothic"/>
          <w:color w:val="0D0D0D" w:themeColor="text1" w:themeTint="F2"/>
          <w:lang w:val="en-US"/>
        </w:rPr>
        <w:t xml:space="preserve">Select the correct answers. How do you create an Open and Safe Space? </w:t>
      </w:r>
    </w:p>
    <w:p w14:paraId="23156B10" w14:textId="254F0C31" w:rsidR="0080647E" w:rsidRPr="0080647E" w:rsidRDefault="0080647E" w:rsidP="0080647E">
      <w:pPr>
        <w:jc w:val="both"/>
        <w:rPr>
          <w:rFonts w:ascii="Century Gothic" w:hAnsi="Century Gothic"/>
          <w:b/>
          <w:lang w:val="en-US"/>
        </w:rPr>
      </w:pPr>
      <w:r w:rsidRPr="0080647E">
        <w:rPr>
          <w:rFonts w:ascii="Century Gothic" w:hAnsi="Century Gothic"/>
          <w:b/>
          <w:lang w:val="en-US"/>
        </w:rPr>
        <w:t>Correct answer</w:t>
      </w:r>
      <w:r>
        <w:rPr>
          <w:rFonts w:ascii="Century Gothic" w:hAnsi="Century Gothic"/>
          <w:b/>
          <w:lang w:val="en-US"/>
        </w:rPr>
        <w:t>s</w:t>
      </w:r>
      <w:r w:rsidRPr="0080647E">
        <w:rPr>
          <w:rFonts w:ascii="Century Gothic" w:hAnsi="Century Gothic"/>
          <w:b/>
          <w:lang w:val="en-US"/>
        </w:rPr>
        <w:t>:</w:t>
      </w:r>
    </w:p>
    <w:p w14:paraId="07B907A7" w14:textId="7CC03564" w:rsidR="00972A7E" w:rsidRPr="0080647E" w:rsidRDefault="008528C0" w:rsidP="008528C0">
      <w:pPr>
        <w:pStyle w:val="ListParagraph"/>
        <w:numPr>
          <w:ilvl w:val="0"/>
          <w:numId w:val="15"/>
        </w:numPr>
        <w:jc w:val="both"/>
        <w:rPr>
          <w:rFonts w:ascii="Century Gothic" w:hAnsi="Century Gothic"/>
          <w:lang w:val="en-US"/>
        </w:rPr>
      </w:pPr>
      <w:r w:rsidRPr="0080647E">
        <w:rPr>
          <w:rFonts w:ascii="Century Gothic" w:hAnsi="Century Gothic"/>
          <w:lang w:val="en-US"/>
        </w:rPr>
        <w:t>All participants should feel free to express themselves, without the fear of being criticized or silenced.</w:t>
      </w:r>
    </w:p>
    <w:p w14:paraId="6067518B" w14:textId="77777777" w:rsidR="00972A7E" w:rsidRPr="0080647E" w:rsidRDefault="008528C0" w:rsidP="008528C0">
      <w:pPr>
        <w:pStyle w:val="ListParagraph"/>
        <w:numPr>
          <w:ilvl w:val="0"/>
          <w:numId w:val="16"/>
        </w:numPr>
        <w:jc w:val="both"/>
        <w:rPr>
          <w:rFonts w:ascii="Century Gothic" w:hAnsi="Century Gothic"/>
          <w:lang w:val="en-US"/>
        </w:rPr>
      </w:pPr>
      <w:r w:rsidRPr="0080647E">
        <w:rPr>
          <w:rFonts w:ascii="Century Gothic" w:hAnsi="Century Gothic"/>
          <w:lang w:val="en-US"/>
        </w:rPr>
        <w:t xml:space="preserve">Cognitive dissonance and conflict during the discussion are very important. </w:t>
      </w:r>
    </w:p>
    <w:p w14:paraId="24D6ACB6" w14:textId="77777777" w:rsidR="00B65913" w:rsidRPr="00B65913" w:rsidRDefault="00B65913" w:rsidP="00B65913">
      <w:pPr>
        <w:pStyle w:val="ListParagraph"/>
        <w:spacing w:after="0" w:line="240" w:lineRule="auto"/>
        <w:jc w:val="both"/>
        <w:rPr>
          <w:rFonts w:ascii="Century Gothic" w:hAnsi="Century Gothic"/>
          <w:lang w:val="en-US"/>
        </w:rPr>
      </w:pPr>
    </w:p>
    <w:p w14:paraId="5AAC95E3" w14:textId="77777777" w:rsidR="00B65913" w:rsidRDefault="00B65913" w:rsidP="00B65913">
      <w:pPr>
        <w:pStyle w:val="ListParagraph"/>
        <w:spacing w:after="0" w:line="240" w:lineRule="auto"/>
        <w:jc w:val="both"/>
        <w:rPr>
          <w:rFonts w:ascii="Century Gothic" w:hAnsi="Century Gothic"/>
          <w:b/>
          <w:color w:val="0D0D0D" w:themeColor="text1" w:themeTint="F2"/>
          <w:lang w:val="en-US"/>
        </w:rPr>
      </w:pPr>
    </w:p>
    <w:p w14:paraId="3C3C7BF4" w14:textId="77777777" w:rsidR="00D26786" w:rsidRPr="00D26786" w:rsidRDefault="00D26786" w:rsidP="008528C0">
      <w:pPr>
        <w:pStyle w:val="ListParagraph"/>
        <w:numPr>
          <w:ilvl w:val="0"/>
          <w:numId w:val="20"/>
        </w:numPr>
        <w:spacing w:line="240" w:lineRule="auto"/>
        <w:jc w:val="both"/>
        <w:rPr>
          <w:rFonts w:ascii="Century Gothic" w:hAnsi="Century Gothic"/>
          <w:color w:val="0D0D0D" w:themeColor="text1" w:themeTint="F2"/>
          <w:lang w:val="en-US"/>
        </w:rPr>
      </w:pPr>
      <w:r w:rsidRPr="00D26786">
        <w:rPr>
          <w:rFonts w:ascii="Century Gothic" w:hAnsi="Century Gothic"/>
          <w:color w:val="0D0D0D" w:themeColor="text1" w:themeTint="F2"/>
          <w:lang w:val="en-US"/>
        </w:rPr>
        <w:t>Which one of the following statements about ILC methodology is wrong?</w:t>
      </w:r>
    </w:p>
    <w:p w14:paraId="242A2CC4" w14:textId="408ACB82" w:rsidR="00D26786" w:rsidRPr="00D26786" w:rsidRDefault="00D26786" w:rsidP="00D26786">
      <w:pPr>
        <w:spacing w:after="0" w:line="240" w:lineRule="auto"/>
        <w:jc w:val="both"/>
        <w:rPr>
          <w:rFonts w:ascii="Century Gothic" w:hAnsi="Century Gothic"/>
          <w:color w:val="0D0D0D" w:themeColor="text1" w:themeTint="F2"/>
          <w:lang w:val="en-US"/>
        </w:rPr>
      </w:pPr>
      <w:r w:rsidRPr="00D26786">
        <w:rPr>
          <w:rFonts w:ascii="Century Gothic" w:hAnsi="Century Gothic"/>
          <w:b/>
          <w:color w:val="0D0D0D" w:themeColor="text1" w:themeTint="F2"/>
          <w:lang w:val="en-US"/>
        </w:rPr>
        <w:t>Correct Answer</w:t>
      </w:r>
      <w:r w:rsidRPr="00D26786">
        <w:rPr>
          <w:rFonts w:ascii="Century Gothic" w:hAnsi="Century Gothic"/>
          <w:color w:val="0D0D0D" w:themeColor="text1" w:themeTint="F2"/>
          <w:lang w:val="en-US"/>
        </w:rPr>
        <w:t xml:space="preserve">: </w:t>
      </w:r>
      <w:r>
        <w:rPr>
          <w:rFonts w:ascii="Century Gothic" w:hAnsi="Century Gothic"/>
          <w:color w:val="0D0D0D" w:themeColor="text1" w:themeTint="F2"/>
          <w:lang w:val="en-US"/>
        </w:rPr>
        <w:t xml:space="preserve">C. </w:t>
      </w:r>
      <w:r w:rsidRPr="00D26786">
        <w:rPr>
          <w:rFonts w:ascii="Century Gothic" w:hAnsi="Century Gothic"/>
          <w:color w:val="0D0D0D" w:themeColor="text1" w:themeTint="F2"/>
          <w:lang w:val="en-US"/>
        </w:rPr>
        <w:t xml:space="preserve">The facilitator should focus on the perspectives that are closer to the truth. </w:t>
      </w:r>
    </w:p>
    <w:p w14:paraId="40F2C355" w14:textId="77777777" w:rsidR="00D26786" w:rsidRDefault="00D26786" w:rsidP="00B65913">
      <w:pPr>
        <w:pStyle w:val="ListParagraph"/>
        <w:spacing w:after="0" w:line="240" w:lineRule="auto"/>
        <w:jc w:val="both"/>
        <w:rPr>
          <w:rFonts w:ascii="Century Gothic" w:hAnsi="Century Gothic"/>
          <w:color w:val="0D0D0D" w:themeColor="text1" w:themeTint="F2"/>
          <w:lang w:val="en-US"/>
        </w:rPr>
      </w:pPr>
    </w:p>
    <w:p w14:paraId="20B8DF70" w14:textId="77777777" w:rsidR="005479F1" w:rsidRDefault="005479F1" w:rsidP="00B65913">
      <w:pPr>
        <w:pStyle w:val="ListParagraph"/>
        <w:spacing w:after="0" w:line="240" w:lineRule="auto"/>
        <w:jc w:val="both"/>
        <w:rPr>
          <w:rFonts w:ascii="Century Gothic" w:hAnsi="Century Gothic"/>
          <w:color w:val="0D0D0D" w:themeColor="text1" w:themeTint="F2"/>
          <w:lang w:val="en-US"/>
        </w:rPr>
      </w:pPr>
    </w:p>
    <w:p w14:paraId="5BB74402" w14:textId="77777777" w:rsidR="005479F1" w:rsidRPr="005479F1" w:rsidRDefault="005479F1" w:rsidP="008528C0">
      <w:pPr>
        <w:pStyle w:val="ListParagraph"/>
        <w:numPr>
          <w:ilvl w:val="0"/>
          <w:numId w:val="20"/>
        </w:numPr>
        <w:spacing w:line="240" w:lineRule="auto"/>
        <w:jc w:val="both"/>
        <w:rPr>
          <w:rFonts w:ascii="Century Gothic" w:hAnsi="Century Gothic"/>
          <w:color w:val="0D0D0D" w:themeColor="text1" w:themeTint="F2"/>
          <w:lang w:val="en-US"/>
        </w:rPr>
      </w:pPr>
      <w:r w:rsidRPr="005479F1">
        <w:rPr>
          <w:rFonts w:ascii="Century Gothic" w:hAnsi="Century Gothic"/>
          <w:color w:val="0D0D0D" w:themeColor="text1" w:themeTint="F2"/>
          <w:lang w:val="en-US"/>
        </w:rPr>
        <w:t>EU Member States granted citizenship to 217 thousand persons in 2017.</w:t>
      </w:r>
    </w:p>
    <w:p w14:paraId="5ACBEAFF" w14:textId="42D7CC15" w:rsidR="005479F1" w:rsidRPr="005479F1" w:rsidRDefault="005479F1" w:rsidP="005479F1">
      <w:pPr>
        <w:spacing w:after="0" w:line="240" w:lineRule="auto"/>
        <w:jc w:val="both"/>
        <w:rPr>
          <w:rFonts w:ascii="Century Gothic" w:hAnsi="Century Gothic"/>
          <w:color w:val="0D0D0D" w:themeColor="text1" w:themeTint="F2"/>
          <w:lang w:val="en-US"/>
        </w:rPr>
      </w:pPr>
      <w:r w:rsidRPr="005479F1">
        <w:rPr>
          <w:rFonts w:ascii="Century Gothic" w:hAnsi="Century Gothic"/>
          <w:b/>
          <w:color w:val="0D0D0D" w:themeColor="text1" w:themeTint="F2"/>
          <w:lang w:val="en-US"/>
        </w:rPr>
        <w:t>Correct Answer</w:t>
      </w:r>
      <w:r w:rsidRPr="005479F1">
        <w:rPr>
          <w:rFonts w:ascii="Century Gothic" w:hAnsi="Century Gothic"/>
          <w:color w:val="0D0D0D" w:themeColor="text1" w:themeTint="F2"/>
          <w:lang w:val="en-US"/>
        </w:rPr>
        <w:t>:</w:t>
      </w:r>
      <w:r>
        <w:rPr>
          <w:rFonts w:ascii="Century Gothic" w:hAnsi="Century Gothic"/>
          <w:color w:val="0D0D0D" w:themeColor="text1" w:themeTint="F2"/>
          <w:lang w:val="en-US"/>
        </w:rPr>
        <w:t xml:space="preserve"> B. </w:t>
      </w:r>
      <w:r w:rsidRPr="005479F1">
        <w:rPr>
          <w:rFonts w:ascii="Century Gothic" w:hAnsi="Century Gothic"/>
          <w:color w:val="0D0D0D" w:themeColor="text1" w:themeTint="F2"/>
          <w:lang w:val="en-US"/>
        </w:rPr>
        <w:t>False</w:t>
      </w:r>
    </w:p>
    <w:p w14:paraId="5C031D44" w14:textId="77777777" w:rsidR="005479F1" w:rsidRDefault="005479F1" w:rsidP="00B65913">
      <w:pPr>
        <w:pStyle w:val="ListParagraph"/>
        <w:spacing w:after="0" w:line="240" w:lineRule="auto"/>
        <w:jc w:val="both"/>
        <w:rPr>
          <w:rFonts w:ascii="Century Gothic" w:hAnsi="Century Gothic"/>
          <w:color w:val="0D0D0D" w:themeColor="text1" w:themeTint="F2"/>
          <w:lang w:val="en-US"/>
        </w:rPr>
      </w:pPr>
    </w:p>
    <w:p w14:paraId="0B83B0EC" w14:textId="77777777" w:rsidR="005479F1" w:rsidRDefault="005479F1" w:rsidP="00B65913">
      <w:pPr>
        <w:pStyle w:val="ListParagraph"/>
        <w:spacing w:after="0" w:line="240" w:lineRule="auto"/>
        <w:jc w:val="both"/>
        <w:rPr>
          <w:rFonts w:ascii="Century Gothic" w:hAnsi="Century Gothic"/>
          <w:color w:val="0D0D0D" w:themeColor="text1" w:themeTint="F2"/>
          <w:lang w:val="en-US"/>
        </w:rPr>
      </w:pPr>
    </w:p>
    <w:p w14:paraId="2338F350" w14:textId="77777777" w:rsidR="005479F1" w:rsidRPr="005479F1" w:rsidRDefault="005479F1" w:rsidP="008528C0">
      <w:pPr>
        <w:pStyle w:val="ListParagraph"/>
        <w:numPr>
          <w:ilvl w:val="0"/>
          <w:numId w:val="20"/>
        </w:numPr>
        <w:spacing w:line="240" w:lineRule="auto"/>
        <w:jc w:val="both"/>
        <w:rPr>
          <w:rFonts w:ascii="Century Gothic" w:hAnsi="Century Gothic"/>
          <w:color w:val="0D0D0D" w:themeColor="text1" w:themeTint="F2"/>
          <w:lang w:val="en-US"/>
        </w:rPr>
      </w:pPr>
      <w:r w:rsidRPr="005479F1">
        <w:rPr>
          <w:rFonts w:ascii="Century Gothic" w:hAnsi="Century Gothic"/>
          <w:color w:val="0D0D0D" w:themeColor="text1" w:themeTint="F2"/>
          <w:lang w:val="en-US"/>
        </w:rPr>
        <w:t xml:space="preserve">Which one of the following SDGs does NOT have specific reference on Migration? </w:t>
      </w:r>
    </w:p>
    <w:p w14:paraId="4C02D5E9" w14:textId="0071ED7E" w:rsidR="005479F1" w:rsidRPr="005479F1" w:rsidRDefault="005479F1" w:rsidP="005479F1">
      <w:pPr>
        <w:spacing w:after="0" w:line="240" w:lineRule="auto"/>
        <w:jc w:val="both"/>
        <w:rPr>
          <w:rFonts w:ascii="Century Gothic" w:hAnsi="Century Gothic"/>
          <w:color w:val="0D0D0D" w:themeColor="text1" w:themeTint="F2"/>
          <w:lang w:val="en-US"/>
        </w:rPr>
      </w:pPr>
      <w:r w:rsidRPr="005479F1">
        <w:rPr>
          <w:rFonts w:ascii="Century Gothic" w:hAnsi="Century Gothic"/>
          <w:b/>
          <w:color w:val="0D0D0D" w:themeColor="text1" w:themeTint="F2"/>
          <w:lang w:val="en-US"/>
        </w:rPr>
        <w:t>Correct Answer:</w:t>
      </w:r>
      <w:r w:rsidRPr="005479F1">
        <w:rPr>
          <w:rFonts w:ascii="Century Gothic" w:hAnsi="Century Gothic"/>
          <w:color w:val="0D0D0D" w:themeColor="text1" w:themeTint="F2"/>
          <w:lang w:val="en-US"/>
        </w:rPr>
        <w:t xml:space="preserve"> </w:t>
      </w:r>
      <w:r>
        <w:rPr>
          <w:rFonts w:ascii="Century Gothic" w:hAnsi="Century Gothic"/>
          <w:color w:val="0D0D0D" w:themeColor="text1" w:themeTint="F2"/>
          <w:lang w:val="en-US"/>
        </w:rPr>
        <w:t xml:space="preserve">A. </w:t>
      </w:r>
      <w:r w:rsidRPr="005479F1">
        <w:rPr>
          <w:rFonts w:ascii="Century Gothic" w:hAnsi="Century Gothic"/>
          <w:color w:val="0D0D0D" w:themeColor="text1" w:themeTint="F2"/>
          <w:lang w:val="en-US"/>
        </w:rPr>
        <w:t>SDG 1: No poverty</w:t>
      </w:r>
    </w:p>
    <w:p w14:paraId="56270541" w14:textId="77777777" w:rsidR="005479F1" w:rsidRDefault="005479F1" w:rsidP="00B65913">
      <w:pPr>
        <w:pStyle w:val="ListParagraph"/>
        <w:spacing w:after="0" w:line="240" w:lineRule="auto"/>
        <w:jc w:val="both"/>
        <w:rPr>
          <w:rFonts w:ascii="Century Gothic" w:hAnsi="Century Gothic"/>
          <w:color w:val="0D0D0D" w:themeColor="text1" w:themeTint="F2"/>
          <w:lang w:val="en-US"/>
        </w:rPr>
      </w:pPr>
    </w:p>
    <w:p w14:paraId="32017F4E" w14:textId="77777777" w:rsidR="005479F1" w:rsidRDefault="005479F1" w:rsidP="00B65913">
      <w:pPr>
        <w:pStyle w:val="ListParagraph"/>
        <w:spacing w:after="0" w:line="240" w:lineRule="auto"/>
        <w:jc w:val="both"/>
        <w:rPr>
          <w:rFonts w:ascii="Century Gothic" w:hAnsi="Century Gothic"/>
          <w:color w:val="0D0D0D" w:themeColor="text1" w:themeTint="F2"/>
          <w:lang w:val="en-US"/>
        </w:rPr>
      </w:pPr>
    </w:p>
    <w:p w14:paraId="5829E325" w14:textId="77777777" w:rsidR="00451154" w:rsidRPr="00451154" w:rsidRDefault="00451154" w:rsidP="008528C0">
      <w:pPr>
        <w:pStyle w:val="ListParagraph"/>
        <w:numPr>
          <w:ilvl w:val="0"/>
          <w:numId w:val="20"/>
        </w:numPr>
        <w:spacing w:line="240" w:lineRule="auto"/>
        <w:jc w:val="both"/>
        <w:rPr>
          <w:rFonts w:ascii="Century Gothic" w:hAnsi="Century Gothic"/>
          <w:color w:val="0D0D0D" w:themeColor="text1" w:themeTint="F2"/>
          <w:lang w:val="en-US"/>
        </w:rPr>
      </w:pPr>
      <w:r w:rsidRPr="00451154">
        <w:rPr>
          <w:rFonts w:ascii="Century Gothic" w:hAnsi="Century Gothic"/>
          <w:color w:val="0D0D0D" w:themeColor="text1" w:themeTint="F2"/>
          <w:lang w:val="en-US"/>
        </w:rPr>
        <w:t>Which one of the following statements is correct?</w:t>
      </w:r>
    </w:p>
    <w:p w14:paraId="5F411EB7" w14:textId="4C872A7C" w:rsidR="00F577DF" w:rsidRPr="00F577DF" w:rsidRDefault="00F577DF" w:rsidP="00F577DF">
      <w:pPr>
        <w:spacing w:line="240" w:lineRule="auto"/>
        <w:jc w:val="both"/>
        <w:rPr>
          <w:rFonts w:ascii="Century Gothic" w:hAnsi="Century Gothic"/>
          <w:color w:val="0D0D0D" w:themeColor="text1" w:themeTint="F2"/>
          <w:lang w:val="en-US"/>
        </w:rPr>
      </w:pPr>
      <w:r w:rsidRPr="005479F1">
        <w:rPr>
          <w:rFonts w:ascii="Century Gothic" w:hAnsi="Century Gothic"/>
          <w:b/>
          <w:color w:val="0D0D0D" w:themeColor="text1" w:themeTint="F2"/>
          <w:lang w:val="en-US"/>
        </w:rPr>
        <w:t>Correct Answer:</w:t>
      </w:r>
      <w:r w:rsidRPr="005479F1">
        <w:rPr>
          <w:rFonts w:ascii="Century Gothic" w:hAnsi="Century Gothic"/>
          <w:color w:val="0D0D0D" w:themeColor="text1" w:themeTint="F2"/>
          <w:lang w:val="en-US"/>
        </w:rPr>
        <w:t xml:space="preserve"> </w:t>
      </w:r>
      <w:r>
        <w:rPr>
          <w:rFonts w:ascii="Century Gothic" w:hAnsi="Century Gothic"/>
          <w:color w:val="0D0D0D" w:themeColor="text1" w:themeTint="F2"/>
          <w:lang w:val="en-US"/>
        </w:rPr>
        <w:t xml:space="preserve">C. </w:t>
      </w:r>
      <w:r w:rsidRPr="00F577DF">
        <w:rPr>
          <w:rFonts w:ascii="Century Gothic" w:hAnsi="Century Gothic"/>
          <w:color w:val="0D0D0D" w:themeColor="text1" w:themeTint="F2"/>
          <w:lang w:val="en-US"/>
        </w:rPr>
        <w:t>Climate change and disasters constitute major drivers of migration and displacement.</w:t>
      </w:r>
    </w:p>
    <w:p w14:paraId="7F0944FA" w14:textId="77777777" w:rsidR="00451154" w:rsidRDefault="00451154" w:rsidP="00B65913">
      <w:pPr>
        <w:pStyle w:val="ListParagraph"/>
        <w:spacing w:after="0" w:line="240" w:lineRule="auto"/>
        <w:jc w:val="both"/>
        <w:rPr>
          <w:rFonts w:ascii="Century Gothic" w:hAnsi="Century Gothic"/>
          <w:b/>
          <w:color w:val="0D0D0D" w:themeColor="text1" w:themeTint="F2"/>
          <w:lang w:val="en-US"/>
        </w:rPr>
      </w:pPr>
    </w:p>
    <w:p w14:paraId="76A79EE4" w14:textId="77777777" w:rsidR="005378F4" w:rsidRDefault="005378F4" w:rsidP="00B65913">
      <w:pPr>
        <w:pStyle w:val="ListParagraph"/>
        <w:spacing w:after="0" w:line="240" w:lineRule="auto"/>
        <w:jc w:val="both"/>
        <w:rPr>
          <w:rFonts w:ascii="Century Gothic" w:hAnsi="Century Gothic"/>
          <w:b/>
          <w:color w:val="0D0D0D" w:themeColor="text1" w:themeTint="F2"/>
          <w:lang w:val="en-US"/>
        </w:rPr>
      </w:pPr>
    </w:p>
    <w:p w14:paraId="6EBE9AF5" w14:textId="77777777" w:rsidR="00AD3EB9" w:rsidRDefault="00AD3EB9" w:rsidP="00B65913">
      <w:pPr>
        <w:pStyle w:val="ListParagraph"/>
        <w:spacing w:after="0" w:line="240" w:lineRule="auto"/>
        <w:jc w:val="both"/>
        <w:rPr>
          <w:rFonts w:ascii="Century Gothic" w:hAnsi="Century Gothic"/>
          <w:b/>
          <w:color w:val="0D0D0D" w:themeColor="text1" w:themeTint="F2"/>
          <w:lang w:val="en-US"/>
        </w:rPr>
      </w:pPr>
    </w:p>
    <w:p w14:paraId="17877503" w14:textId="77777777" w:rsidR="005378F4" w:rsidRDefault="005378F4" w:rsidP="00B65913">
      <w:pPr>
        <w:pStyle w:val="ListParagraph"/>
        <w:spacing w:after="0" w:line="240" w:lineRule="auto"/>
        <w:jc w:val="both"/>
        <w:rPr>
          <w:rFonts w:ascii="Century Gothic" w:hAnsi="Century Gothic"/>
          <w:b/>
          <w:color w:val="0D0D0D" w:themeColor="text1" w:themeTint="F2"/>
          <w:lang w:val="en-US"/>
        </w:rPr>
      </w:pPr>
    </w:p>
    <w:p w14:paraId="34CDD81B" w14:textId="4B471718" w:rsidR="00DB339C" w:rsidRDefault="00E955CC" w:rsidP="00DB339C">
      <w:pPr>
        <w:pStyle w:val="ListParagraph"/>
        <w:spacing w:after="0" w:line="240" w:lineRule="auto"/>
        <w:jc w:val="center"/>
        <w:rPr>
          <w:rFonts w:ascii="Century Gothic" w:hAnsi="Century Gothic"/>
          <w:b/>
          <w:color w:val="0D0D0D" w:themeColor="text1" w:themeTint="F2"/>
          <w:lang w:val="en-US"/>
        </w:rPr>
      </w:pPr>
      <w:r>
        <w:rPr>
          <w:rFonts w:ascii="Century Gothic" w:hAnsi="Century Gothic"/>
          <w:b/>
          <w:color w:val="0D0D0D" w:themeColor="text1" w:themeTint="F2"/>
          <w:lang w:val="en-US"/>
        </w:rPr>
        <w:t xml:space="preserve">Training Evaluation Form </w:t>
      </w:r>
      <w:r w:rsidR="00B85847">
        <w:rPr>
          <w:rFonts w:ascii="Century Gothic" w:hAnsi="Century Gothic"/>
          <w:b/>
          <w:lang w:val="en-US"/>
        </w:rPr>
        <w:t xml:space="preserve">(Annex </w:t>
      </w:r>
      <w:r w:rsidR="000D6B7A">
        <w:rPr>
          <w:rFonts w:ascii="Century Gothic" w:hAnsi="Century Gothic"/>
          <w:b/>
          <w:lang w:val="en-US"/>
        </w:rPr>
        <w:t>E</w:t>
      </w:r>
      <w:r w:rsidR="00B85847">
        <w:rPr>
          <w:rFonts w:ascii="Century Gothic" w:hAnsi="Century Gothic"/>
          <w:b/>
          <w:lang w:val="en-US"/>
        </w:rPr>
        <w:t>)</w:t>
      </w:r>
    </w:p>
    <w:p w14:paraId="57E856FA" w14:textId="77777777" w:rsidR="00DB339C" w:rsidRDefault="00DB339C" w:rsidP="00DB339C">
      <w:pPr>
        <w:pStyle w:val="ListParagraph"/>
        <w:spacing w:after="0" w:line="240" w:lineRule="auto"/>
        <w:rPr>
          <w:rFonts w:ascii="Century Gothic" w:hAnsi="Century Gothic"/>
          <w:color w:val="0D0D0D" w:themeColor="text1" w:themeTint="F2"/>
          <w:lang w:val="en-US"/>
        </w:rPr>
      </w:pPr>
    </w:p>
    <w:p w14:paraId="075DA67E" w14:textId="77777777" w:rsidR="00DB339C" w:rsidRDefault="00DB339C" w:rsidP="00DB339C">
      <w:pPr>
        <w:pStyle w:val="ListParagraph"/>
        <w:spacing w:after="0" w:line="240" w:lineRule="auto"/>
        <w:rPr>
          <w:rFonts w:ascii="Century Gothic" w:hAnsi="Century Gothic"/>
          <w:color w:val="0D0D0D" w:themeColor="text1" w:themeTint="F2"/>
          <w:lang w:val="en-US"/>
        </w:rPr>
      </w:pPr>
    </w:p>
    <w:p w14:paraId="2EC8D1F1" w14:textId="77777777" w:rsidR="00DB339C" w:rsidRDefault="00DB339C" w:rsidP="00DB339C">
      <w:pPr>
        <w:rPr>
          <w:rFonts w:ascii="Century Gothic" w:hAnsi="Century Gothic"/>
          <w:b/>
          <w:lang w:val="en-US"/>
        </w:rPr>
      </w:pPr>
      <w:r>
        <w:rPr>
          <w:rFonts w:ascii="Century Gothic" w:hAnsi="Century Gothic"/>
          <w:b/>
          <w:lang w:val="en-US"/>
        </w:rPr>
        <w:t>DATE:</w:t>
      </w:r>
    </w:p>
    <w:p w14:paraId="692ADDCB" w14:textId="77777777" w:rsidR="00DB339C" w:rsidRDefault="00DB339C" w:rsidP="00DB339C">
      <w:pPr>
        <w:rPr>
          <w:rFonts w:ascii="Century Gothic" w:hAnsi="Century Gothic"/>
          <w:b/>
          <w:lang w:val="en-US"/>
        </w:rPr>
      </w:pPr>
      <w:r>
        <w:rPr>
          <w:rFonts w:ascii="Century Gothic" w:hAnsi="Century Gothic"/>
          <w:b/>
          <w:lang w:val="en-US"/>
        </w:rPr>
        <w:t>TITLE AND LOCATION OF TRAINING:</w:t>
      </w:r>
    </w:p>
    <w:p w14:paraId="2C8BAD62" w14:textId="77777777" w:rsidR="00DB339C" w:rsidRDefault="00DB339C" w:rsidP="00DB339C">
      <w:pPr>
        <w:rPr>
          <w:rFonts w:ascii="Century Gothic" w:hAnsi="Century Gothic"/>
          <w:b/>
          <w:lang w:val="en-US"/>
        </w:rPr>
      </w:pPr>
      <w:r>
        <w:rPr>
          <w:rFonts w:ascii="Century Gothic" w:hAnsi="Century Gothic"/>
          <w:b/>
          <w:lang w:val="en-US"/>
        </w:rPr>
        <w:t>TRAINER:</w:t>
      </w:r>
    </w:p>
    <w:p w14:paraId="05874D04" w14:textId="77777777" w:rsidR="00DB339C" w:rsidRDefault="00DB339C" w:rsidP="00DB339C">
      <w:pPr>
        <w:rPr>
          <w:rFonts w:ascii="Century Gothic" w:hAnsi="Century Gothic"/>
          <w:lang w:val="en-US"/>
        </w:rPr>
      </w:pPr>
      <w:r>
        <w:rPr>
          <w:rFonts w:ascii="Century Gothic" w:hAnsi="Century Gothic"/>
          <w:b/>
          <w:lang w:val="en-US"/>
        </w:rPr>
        <w:t>INSTRUCTIONS:</w:t>
      </w:r>
      <w:r>
        <w:rPr>
          <w:rFonts w:ascii="Century Gothic" w:hAnsi="Century Gothic"/>
          <w:lang w:val="en-US"/>
        </w:rPr>
        <w:t xml:space="preserve"> Please indicate your level of agreement with the statements listed below in #1</w:t>
      </w:r>
      <w:r>
        <w:rPr>
          <w:rFonts w:ascii="Cambria Math" w:hAnsi="Cambria Math" w:cs="Cambria Math"/>
          <w:lang w:val="en-US"/>
        </w:rPr>
        <w:t>‐</w:t>
      </w:r>
      <w:r>
        <w:rPr>
          <w:rFonts w:ascii="Century Gothic" w:hAnsi="Century Gothic"/>
          <w:lang w:val="en-US"/>
        </w:rPr>
        <w:t xml:space="preserve">11.  </w:t>
      </w:r>
    </w:p>
    <w:tbl>
      <w:tblPr>
        <w:tblStyle w:val="TableGrid"/>
        <w:tblW w:w="0" w:type="auto"/>
        <w:tblLook w:val="04A0" w:firstRow="1" w:lastRow="0" w:firstColumn="1" w:lastColumn="0" w:noHBand="0" w:noVBand="1"/>
      </w:tblPr>
      <w:tblGrid>
        <w:gridCol w:w="2366"/>
        <w:gridCol w:w="1055"/>
        <w:gridCol w:w="1154"/>
        <w:gridCol w:w="1225"/>
        <w:gridCol w:w="1336"/>
        <w:gridCol w:w="1160"/>
      </w:tblGrid>
      <w:tr w:rsidR="00DB339C" w14:paraId="79AF598E" w14:textId="77777777" w:rsidTr="00DB339C">
        <w:tc>
          <w:tcPr>
            <w:tcW w:w="2693" w:type="dxa"/>
            <w:tcBorders>
              <w:top w:val="single" w:sz="4" w:space="0" w:color="auto"/>
              <w:left w:val="single" w:sz="4" w:space="0" w:color="auto"/>
              <w:bottom w:val="single" w:sz="4" w:space="0" w:color="auto"/>
              <w:right w:val="single" w:sz="4" w:space="0" w:color="auto"/>
            </w:tcBorders>
          </w:tcPr>
          <w:p w14:paraId="32A23FB6" w14:textId="77777777" w:rsidR="00DB339C" w:rsidRDefault="00DB339C">
            <w:pPr>
              <w:rPr>
                <w:rFonts w:ascii="Century Gothic" w:hAnsi="Century Gothic"/>
                <w:lang w:val="en-US"/>
              </w:rPr>
            </w:pPr>
          </w:p>
        </w:tc>
        <w:tc>
          <w:tcPr>
            <w:tcW w:w="244" w:type="dxa"/>
            <w:tcBorders>
              <w:top w:val="single" w:sz="4" w:space="0" w:color="auto"/>
              <w:left w:val="single" w:sz="4" w:space="0" w:color="auto"/>
              <w:bottom w:val="single" w:sz="4" w:space="0" w:color="auto"/>
              <w:right w:val="single" w:sz="4" w:space="0" w:color="auto"/>
            </w:tcBorders>
            <w:hideMark/>
          </w:tcPr>
          <w:p w14:paraId="1572F7DF" w14:textId="77777777" w:rsidR="00DB339C" w:rsidRDefault="00DB339C">
            <w:pPr>
              <w:jc w:val="center"/>
              <w:rPr>
                <w:rFonts w:ascii="Century Gothic" w:hAnsi="Century Gothic"/>
                <w:lang w:val="en-US"/>
              </w:rPr>
            </w:pPr>
            <w:r>
              <w:rPr>
                <w:rFonts w:ascii="Century Gothic" w:hAnsi="Century Gothic"/>
                <w:lang w:val="en-US"/>
              </w:rPr>
              <w:t>Strongly agree</w:t>
            </w:r>
          </w:p>
        </w:tc>
        <w:tc>
          <w:tcPr>
            <w:tcW w:w="1348" w:type="dxa"/>
            <w:tcBorders>
              <w:top w:val="single" w:sz="4" w:space="0" w:color="auto"/>
              <w:left w:val="single" w:sz="4" w:space="0" w:color="auto"/>
              <w:bottom w:val="single" w:sz="4" w:space="0" w:color="auto"/>
              <w:right w:val="single" w:sz="4" w:space="0" w:color="auto"/>
            </w:tcBorders>
            <w:hideMark/>
          </w:tcPr>
          <w:p w14:paraId="769BD5D0" w14:textId="77777777" w:rsidR="00DB339C" w:rsidRDefault="00DB339C">
            <w:pPr>
              <w:rPr>
                <w:rFonts w:ascii="Century Gothic" w:hAnsi="Century Gothic"/>
                <w:lang w:val="en-US"/>
              </w:rPr>
            </w:pPr>
            <w:r>
              <w:rPr>
                <w:rFonts w:ascii="Century Gothic" w:hAnsi="Century Gothic"/>
                <w:lang w:val="en-US"/>
              </w:rPr>
              <w:t>Agree</w:t>
            </w:r>
          </w:p>
        </w:tc>
        <w:tc>
          <w:tcPr>
            <w:tcW w:w="1391" w:type="dxa"/>
            <w:tcBorders>
              <w:top w:val="single" w:sz="4" w:space="0" w:color="auto"/>
              <w:left w:val="single" w:sz="4" w:space="0" w:color="auto"/>
              <w:bottom w:val="single" w:sz="4" w:space="0" w:color="auto"/>
              <w:right w:val="single" w:sz="4" w:space="0" w:color="auto"/>
            </w:tcBorders>
            <w:hideMark/>
          </w:tcPr>
          <w:p w14:paraId="5366886B" w14:textId="77777777" w:rsidR="00DB339C" w:rsidRDefault="00DB339C">
            <w:pPr>
              <w:rPr>
                <w:rFonts w:ascii="Century Gothic" w:hAnsi="Century Gothic"/>
                <w:lang w:val="en-US"/>
              </w:rPr>
            </w:pPr>
            <w:r>
              <w:rPr>
                <w:rFonts w:ascii="Century Gothic" w:hAnsi="Century Gothic"/>
                <w:lang w:val="en-US"/>
              </w:rPr>
              <w:t>Neutral</w:t>
            </w:r>
          </w:p>
        </w:tc>
        <w:tc>
          <w:tcPr>
            <w:tcW w:w="1460" w:type="dxa"/>
            <w:tcBorders>
              <w:top w:val="single" w:sz="4" w:space="0" w:color="auto"/>
              <w:left w:val="single" w:sz="4" w:space="0" w:color="auto"/>
              <w:bottom w:val="single" w:sz="4" w:space="0" w:color="auto"/>
              <w:right w:val="single" w:sz="4" w:space="0" w:color="auto"/>
            </w:tcBorders>
            <w:hideMark/>
          </w:tcPr>
          <w:p w14:paraId="1F8C5474" w14:textId="77777777" w:rsidR="00DB339C" w:rsidRDefault="00DB339C">
            <w:pPr>
              <w:rPr>
                <w:rFonts w:ascii="Century Gothic" w:hAnsi="Century Gothic"/>
                <w:lang w:val="en-US"/>
              </w:rPr>
            </w:pPr>
            <w:r>
              <w:rPr>
                <w:rFonts w:ascii="Century Gothic" w:hAnsi="Century Gothic"/>
                <w:lang w:val="en-US"/>
              </w:rPr>
              <w:t>Disagree</w:t>
            </w:r>
          </w:p>
        </w:tc>
        <w:tc>
          <w:tcPr>
            <w:tcW w:w="1160" w:type="dxa"/>
            <w:tcBorders>
              <w:top w:val="single" w:sz="4" w:space="0" w:color="auto"/>
              <w:left w:val="single" w:sz="4" w:space="0" w:color="auto"/>
              <w:bottom w:val="single" w:sz="4" w:space="0" w:color="auto"/>
              <w:right w:val="single" w:sz="4" w:space="0" w:color="auto"/>
            </w:tcBorders>
            <w:hideMark/>
          </w:tcPr>
          <w:p w14:paraId="6590A8FA" w14:textId="77777777" w:rsidR="00DB339C" w:rsidRDefault="00DB339C">
            <w:pPr>
              <w:rPr>
                <w:rFonts w:ascii="Century Gothic" w:hAnsi="Century Gothic"/>
                <w:lang w:val="en-US"/>
              </w:rPr>
            </w:pPr>
            <w:r>
              <w:rPr>
                <w:rFonts w:ascii="Century Gothic" w:hAnsi="Century Gothic"/>
                <w:lang w:val="en-US"/>
              </w:rPr>
              <w:t>Strongly Disagree</w:t>
            </w:r>
          </w:p>
        </w:tc>
      </w:tr>
      <w:tr w:rsidR="00DB339C" w:rsidRPr="006C5712" w14:paraId="3633E743"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570B9B83" w14:textId="77777777" w:rsidR="00DB339C" w:rsidRDefault="00DB339C">
            <w:pPr>
              <w:rPr>
                <w:rFonts w:ascii="Century Gothic" w:hAnsi="Century Gothic"/>
                <w:lang w:val="en-US"/>
              </w:rPr>
            </w:pPr>
            <w:r>
              <w:rPr>
                <w:rFonts w:ascii="Century Gothic" w:hAnsi="Century Gothic"/>
                <w:lang w:val="en-US"/>
              </w:rPr>
              <w:t>1. The objectives of the training</w:t>
            </w:r>
          </w:p>
          <w:p w14:paraId="7359E566" w14:textId="77777777" w:rsidR="00DB339C" w:rsidRDefault="00DB339C">
            <w:pPr>
              <w:rPr>
                <w:rFonts w:ascii="Century Gothic" w:hAnsi="Century Gothic"/>
                <w:lang w:val="en-US"/>
              </w:rPr>
            </w:pPr>
            <w:r>
              <w:rPr>
                <w:rFonts w:ascii="Century Gothic" w:hAnsi="Century Gothic"/>
                <w:lang w:val="en-US"/>
              </w:rPr>
              <w:t>were clearly defined.</w:t>
            </w:r>
          </w:p>
        </w:tc>
        <w:tc>
          <w:tcPr>
            <w:tcW w:w="244" w:type="dxa"/>
            <w:tcBorders>
              <w:top w:val="single" w:sz="4" w:space="0" w:color="auto"/>
              <w:left w:val="single" w:sz="4" w:space="0" w:color="auto"/>
              <w:bottom w:val="single" w:sz="4" w:space="0" w:color="auto"/>
              <w:right w:val="single" w:sz="4" w:space="0" w:color="auto"/>
            </w:tcBorders>
          </w:tcPr>
          <w:p w14:paraId="5AC28113"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72DE9C07"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6114A87C"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70908545"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73559B4E" w14:textId="77777777" w:rsidR="00DB339C" w:rsidRDefault="00DB339C">
            <w:pPr>
              <w:rPr>
                <w:rFonts w:ascii="Century Gothic" w:hAnsi="Century Gothic"/>
                <w:lang w:val="en-US"/>
              </w:rPr>
            </w:pPr>
          </w:p>
        </w:tc>
      </w:tr>
      <w:tr w:rsidR="00DB339C" w:rsidRPr="006C5712" w14:paraId="26484C26"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003BCCC9" w14:textId="77777777" w:rsidR="00DB339C" w:rsidRDefault="00DB339C">
            <w:pPr>
              <w:rPr>
                <w:rFonts w:ascii="Century Gothic" w:hAnsi="Century Gothic"/>
                <w:lang w:val="en-US"/>
              </w:rPr>
            </w:pPr>
            <w:r>
              <w:rPr>
                <w:rFonts w:ascii="Century Gothic" w:hAnsi="Century Gothic"/>
                <w:lang w:val="en-US"/>
              </w:rPr>
              <w:t>2. Participation and interaction were encouraged</w:t>
            </w:r>
          </w:p>
        </w:tc>
        <w:tc>
          <w:tcPr>
            <w:tcW w:w="244" w:type="dxa"/>
            <w:tcBorders>
              <w:top w:val="single" w:sz="4" w:space="0" w:color="auto"/>
              <w:left w:val="single" w:sz="4" w:space="0" w:color="auto"/>
              <w:bottom w:val="single" w:sz="4" w:space="0" w:color="auto"/>
              <w:right w:val="single" w:sz="4" w:space="0" w:color="auto"/>
            </w:tcBorders>
          </w:tcPr>
          <w:p w14:paraId="112BED86"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5D43F17D"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12943F61"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5C5038AA"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0C9AB617" w14:textId="77777777" w:rsidR="00DB339C" w:rsidRDefault="00DB339C">
            <w:pPr>
              <w:rPr>
                <w:rFonts w:ascii="Century Gothic" w:hAnsi="Century Gothic"/>
                <w:lang w:val="en-US"/>
              </w:rPr>
            </w:pPr>
          </w:p>
        </w:tc>
      </w:tr>
      <w:tr w:rsidR="00DB339C" w:rsidRPr="006C5712" w14:paraId="5E187357"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3E9E25B2" w14:textId="77777777" w:rsidR="00DB339C" w:rsidRDefault="00DB339C">
            <w:pPr>
              <w:rPr>
                <w:rFonts w:ascii="Century Gothic" w:hAnsi="Century Gothic"/>
                <w:lang w:val="en-US"/>
              </w:rPr>
            </w:pPr>
            <w:r>
              <w:rPr>
                <w:rFonts w:ascii="Century Gothic" w:hAnsi="Century Gothic"/>
                <w:lang w:val="en-US"/>
              </w:rPr>
              <w:t>3. The topics covered were relevant to me</w:t>
            </w:r>
          </w:p>
        </w:tc>
        <w:tc>
          <w:tcPr>
            <w:tcW w:w="244" w:type="dxa"/>
            <w:tcBorders>
              <w:top w:val="single" w:sz="4" w:space="0" w:color="auto"/>
              <w:left w:val="single" w:sz="4" w:space="0" w:color="auto"/>
              <w:bottom w:val="single" w:sz="4" w:space="0" w:color="auto"/>
              <w:right w:val="single" w:sz="4" w:space="0" w:color="auto"/>
            </w:tcBorders>
          </w:tcPr>
          <w:p w14:paraId="5418F9FA"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5D3ABD44"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317BC48D"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74302FCF"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77A70930" w14:textId="77777777" w:rsidR="00DB339C" w:rsidRDefault="00DB339C">
            <w:pPr>
              <w:rPr>
                <w:rFonts w:ascii="Century Gothic" w:hAnsi="Century Gothic"/>
                <w:lang w:val="en-US"/>
              </w:rPr>
            </w:pPr>
          </w:p>
        </w:tc>
      </w:tr>
      <w:tr w:rsidR="00DB339C" w:rsidRPr="006C5712" w14:paraId="56333B22"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6B0DC903" w14:textId="77777777" w:rsidR="00DB339C" w:rsidRDefault="00DB339C">
            <w:pPr>
              <w:rPr>
                <w:rFonts w:ascii="Century Gothic" w:hAnsi="Century Gothic"/>
                <w:lang w:val="en-US"/>
              </w:rPr>
            </w:pPr>
            <w:r>
              <w:rPr>
                <w:rFonts w:ascii="Century Gothic" w:hAnsi="Century Gothic"/>
                <w:lang w:val="en-US"/>
              </w:rPr>
              <w:t xml:space="preserve">4. The content was </w:t>
            </w:r>
            <w:proofErr w:type="spellStart"/>
            <w:r>
              <w:rPr>
                <w:rFonts w:ascii="Century Gothic" w:hAnsi="Century Gothic"/>
                <w:lang w:val="en-US"/>
              </w:rPr>
              <w:t>organised</w:t>
            </w:r>
            <w:proofErr w:type="spellEnd"/>
            <w:r>
              <w:rPr>
                <w:rFonts w:ascii="Century Gothic" w:hAnsi="Century Gothic"/>
                <w:lang w:val="en-US"/>
              </w:rPr>
              <w:t xml:space="preserve"> and easy to follow</w:t>
            </w:r>
          </w:p>
        </w:tc>
        <w:tc>
          <w:tcPr>
            <w:tcW w:w="244" w:type="dxa"/>
            <w:tcBorders>
              <w:top w:val="single" w:sz="4" w:space="0" w:color="auto"/>
              <w:left w:val="single" w:sz="4" w:space="0" w:color="auto"/>
              <w:bottom w:val="single" w:sz="4" w:space="0" w:color="auto"/>
              <w:right w:val="single" w:sz="4" w:space="0" w:color="auto"/>
            </w:tcBorders>
          </w:tcPr>
          <w:p w14:paraId="0AE57453"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1FAC4DED"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3036324C"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2A34661A"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373DBAC7" w14:textId="77777777" w:rsidR="00DB339C" w:rsidRDefault="00DB339C">
            <w:pPr>
              <w:rPr>
                <w:rFonts w:ascii="Century Gothic" w:hAnsi="Century Gothic"/>
                <w:lang w:val="en-US"/>
              </w:rPr>
            </w:pPr>
          </w:p>
        </w:tc>
      </w:tr>
      <w:tr w:rsidR="00DB339C" w:rsidRPr="006C5712" w14:paraId="04DDBF46"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06707533" w14:textId="77777777" w:rsidR="00DB339C" w:rsidRDefault="00DB339C">
            <w:pPr>
              <w:rPr>
                <w:rFonts w:ascii="Century Gothic" w:hAnsi="Century Gothic"/>
                <w:lang w:val="en-US"/>
              </w:rPr>
            </w:pPr>
            <w:r>
              <w:rPr>
                <w:rFonts w:ascii="Century Gothic" w:hAnsi="Century Gothic"/>
                <w:lang w:val="en-US"/>
              </w:rPr>
              <w:t>5. The materials distributed were helpful</w:t>
            </w:r>
          </w:p>
        </w:tc>
        <w:tc>
          <w:tcPr>
            <w:tcW w:w="244" w:type="dxa"/>
            <w:tcBorders>
              <w:top w:val="single" w:sz="4" w:space="0" w:color="auto"/>
              <w:left w:val="single" w:sz="4" w:space="0" w:color="auto"/>
              <w:bottom w:val="single" w:sz="4" w:space="0" w:color="auto"/>
              <w:right w:val="single" w:sz="4" w:space="0" w:color="auto"/>
            </w:tcBorders>
          </w:tcPr>
          <w:p w14:paraId="234CE3F2"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57D17A27"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1A480FB3"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598EFE39"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5DBBB363" w14:textId="77777777" w:rsidR="00DB339C" w:rsidRDefault="00DB339C">
            <w:pPr>
              <w:rPr>
                <w:rFonts w:ascii="Century Gothic" w:hAnsi="Century Gothic"/>
                <w:lang w:val="en-US"/>
              </w:rPr>
            </w:pPr>
          </w:p>
        </w:tc>
      </w:tr>
      <w:tr w:rsidR="00DB339C" w:rsidRPr="006C5712" w14:paraId="2407CCB6"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49FF9FE5" w14:textId="77777777" w:rsidR="00DB339C" w:rsidRDefault="00DB339C">
            <w:pPr>
              <w:rPr>
                <w:rFonts w:ascii="Century Gothic" w:hAnsi="Century Gothic"/>
                <w:lang w:val="en-US"/>
              </w:rPr>
            </w:pPr>
            <w:r>
              <w:rPr>
                <w:rFonts w:ascii="Century Gothic" w:hAnsi="Century Gothic"/>
                <w:lang w:val="en-US"/>
              </w:rPr>
              <w:t>6. This training experience will be useful in my work</w:t>
            </w:r>
          </w:p>
        </w:tc>
        <w:tc>
          <w:tcPr>
            <w:tcW w:w="244" w:type="dxa"/>
            <w:tcBorders>
              <w:top w:val="single" w:sz="4" w:space="0" w:color="auto"/>
              <w:left w:val="single" w:sz="4" w:space="0" w:color="auto"/>
              <w:bottom w:val="single" w:sz="4" w:space="0" w:color="auto"/>
              <w:right w:val="single" w:sz="4" w:space="0" w:color="auto"/>
            </w:tcBorders>
          </w:tcPr>
          <w:p w14:paraId="6EA5E842"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6DCC2489"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4BA27FA6"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3407E217"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2D795D94" w14:textId="77777777" w:rsidR="00DB339C" w:rsidRDefault="00DB339C">
            <w:pPr>
              <w:rPr>
                <w:rFonts w:ascii="Century Gothic" w:hAnsi="Century Gothic"/>
                <w:lang w:val="en-US"/>
              </w:rPr>
            </w:pPr>
          </w:p>
        </w:tc>
      </w:tr>
      <w:tr w:rsidR="00DB339C" w:rsidRPr="006C5712" w14:paraId="1944FF1F"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5A4522B4" w14:textId="77777777" w:rsidR="00DB339C" w:rsidRDefault="00DB339C">
            <w:pPr>
              <w:rPr>
                <w:rFonts w:ascii="Century Gothic" w:hAnsi="Century Gothic"/>
                <w:lang w:val="en-US"/>
              </w:rPr>
            </w:pPr>
            <w:r>
              <w:rPr>
                <w:rFonts w:ascii="Century Gothic" w:hAnsi="Century Gothic"/>
                <w:lang w:val="en-US"/>
              </w:rPr>
              <w:t>7. The trainer was knowledgeable about the training topics</w:t>
            </w:r>
          </w:p>
        </w:tc>
        <w:tc>
          <w:tcPr>
            <w:tcW w:w="244" w:type="dxa"/>
            <w:tcBorders>
              <w:top w:val="single" w:sz="4" w:space="0" w:color="auto"/>
              <w:left w:val="single" w:sz="4" w:space="0" w:color="auto"/>
              <w:bottom w:val="single" w:sz="4" w:space="0" w:color="auto"/>
              <w:right w:val="single" w:sz="4" w:space="0" w:color="auto"/>
            </w:tcBorders>
          </w:tcPr>
          <w:p w14:paraId="29514343"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2D8E1C16"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3FD83B0E"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655E515D"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6E644F59" w14:textId="77777777" w:rsidR="00DB339C" w:rsidRDefault="00DB339C">
            <w:pPr>
              <w:rPr>
                <w:rFonts w:ascii="Century Gothic" w:hAnsi="Century Gothic"/>
                <w:lang w:val="en-US"/>
              </w:rPr>
            </w:pPr>
          </w:p>
        </w:tc>
      </w:tr>
      <w:tr w:rsidR="00DB339C" w:rsidRPr="006C5712" w14:paraId="2E885856"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06FC106C" w14:textId="77777777" w:rsidR="00DB339C" w:rsidRDefault="00DB339C">
            <w:pPr>
              <w:rPr>
                <w:rFonts w:ascii="Century Gothic" w:hAnsi="Century Gothic"/>
                <w:lang w:val="en-US"/>
              </w:rPr>
            </w:pPr>
            <w:r>
              <w:rPr>
                <w:rFonts w:ascii="Century Gothic" w:hAnsi="Century Gothic"/>
                <w:lang w:val="en-US"/>
              </w:rPr>
              <w:t>8. The trainer was well prepared</w:t>
            </w:r>
          </w:p>
        </w:tc>
        <w:tc>
          <w:tcPr>
            <w:tcW w:w="244" w:type="dxa"/>
            <w:tcBorders>
              <w:top w:val="single" w:sz="4" w:space="0" w:color="auto"/>
              <w:left w:val="single" w:sz="4" w:space="0" w:color="auto"/>
              <w:bottom w:val="single" w:sz="4" w:space="0" w:color="auto"/>
              <w:right w:val="single" w:sz="4" w:space="0" w:color="auto"/>
            </w:tcBorders>
          </w:tcPr>
          <w:p w14:paraId="0F0EAFA4"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4174E717"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3CD24641"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69DE10D7"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0738F129" w14:textId="77777777" w:rsidR="00DB339C" w:rsidRDefault="00DB339C">
            <w:pPr>
              <w:rPr>
                <w:rFonts w:ascii="Century Gothic" w:hAnsi="Century Gothic"/>
                <w:lang w:val="en-US"/>
              </w:rPr>
            </w:pPr>
          </w:p>
        </w:tc>
      </w:tr>
      <w:tr w:rsidR="00DB339C" w:rsidRPr="006C5712" w14:paraId="244146A8"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3FB195B0" w14:textId="77777777" w:rsidR="00DB339C" w:rsidRDefault="00DB339C">
            <w:pPr>
              <w:rPr>
                <w:rFonts w:ascii="Century Gothic" w:hAnsi="Century Gothic"/>
                <w:lang w:val="en-US"/>
              </w:rPr>
            </w:pPr>
            <w:r>
              <w:rPr>
                <w:rFonts w:ascii="Century Gothic" w:hAnsi="Century Gothic"/>
                <w:lang w:val="en-US"/>
              </w:rPr>
              <w:t>9. The training objectives were met</w:t>
            </w:r>
          </w:p>
        </w:tc>
        <w:tc>
          <w:tcPr>
            <w:tcW w:w="244" w:type="dxa"/>
            <w:tcBorders>
              <w:top w:val="single" w:sz="4" w:space="0" w:color="auto"/>
              <w:left w:val="single" w:sz="4" w:space="0" w:color="auto"/>
              <w:bottom w:val="single" w:sz="4" w:space="0" w:color="auto"/>
              <w:right w:val="single" w:sz="4" w:space="0" w:color="auto"/>
            </w:tcBorders>
          </w:tcPr>
          <w:p w14:paraId="1AC84E7E"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1177EB2D"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4085E80D"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6C24183B"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3FC283A6" w14:textId="77777777" w:rsidR="00DB339C" w:rsidRDefault="00DB339C">
            <w:pPr>
              <w:rPr>
                <w:rFonts w:ascii="Century Gothic" w:hAnsi="Century Gothic"/>
                <w:lang w:val="en-US"/>
              </w:rPr>
            </w:pPr>
          </w:p>
        </w:tc>
      </w:tr>
      <w:tr w:rsidR="00DB339C" w:rsidRPr="006C5712" w14:paraId="7830D6C6"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77405C37" w14:textId="77777777" w:rsidR="00DB339C" w:rsidRDefault="00DB339C">
            <w:pPr>
              <w:rPr>
                <w:rFonts w:ascii="Century Gothic" w:hAnsi="Century Gothic"/>
                <w:lang w:val="en-US"/>
              </w:rPr>
            </w:pPr>
            <w:r>
              <w:rPr>
                <w:rFonts w:ascii="Century Gothic" w:hAnsi="Century Gothic"/>
                <w:lang w:val="en-US"/>
              </w:rPr>
              <w:t xml:space="preserve">10. The time allotted for the </w:t>
            </w:r>
            <w:r>
              <w:rPr>
                <w:rFonts w:ascii="Century Gothic" w:hAnsi="Century Gothic"/>
                <w:lang w:val="en-US"/>
              </w:rPr>
              <w:lastRenderedPageBreak/>
              <w:t xml:space="preserve">training was sufficient </w:t>
            </w:r>
          </w:p>
        </w:tc>
        <w:tc>
          <w:tcPr>
            <w:tcW w:w="244" w:type="dxa"/>
            <w:tcBorders>
              <w:top w:val="single" w:sz="4" w:space="0" w:color="auto"/>
              <w:left w:val="single" w:sz="4" w:space="0" w:color="auto"/>
              <w:bottom w:val="single" w:sz="4" w:space="0" w:color="auto"/>
              <w:right w:val="single" w:sz="4" w:space="0" w:color="auto"/>
            </w:tcBorders>
          </w:tcPr>
          <w:p w14:paraId="7B1EAB3A"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629BDD02"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107A8932"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47EDF31E"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0E94A955" w14:textId="77777777" w:rsidR="00DB339C" w:rsidRDefault="00DB339C">
            <w:pPr>
              <w:rPr>
                <w:rFonts w:ascii="Century Gothic" w:hAnsi="Century Gothic"/>
                <w:lang w:val="en-US"/>
              </w:rPr>
            </w:pPr>
          </w:p>
        </w:tc>
      </w:tr>
      <w:tr w:rsidR="00DB339C" w:rsidRPr="006C5712" w14:paraId="62D8DB51" w14:textId="77777777" w:rsidTr="00DB339C">
        <w:tc>
          <w:tcPr>
            <w:tcW w:w="2693" w:type="dxa"/>
            <w:tcBorders>
              <w:top w:val="single" w:sz="4" w:space="0" w:color="auto"/>
              <w:left w:val="single" w:sz="4" w:space="0" w:color="auto"/>
              <w:bottom w:val="single" w:sz="4" w:space="0" w:color="auto"/>
              <w:right w:val="single" w:sz="4" w:space="0" w:color="auto"/>
            </w:tcBorders>
            <w:hideMark/>
          </w:tcPr>
          <w:p w14:paraId="04AC7347" w14:textId="77777777" w:rsidR="00DB339C" w:rsidRDefault="00DB339C">
            <w:pPr>
              <w:rPr>
                <w:rFonts w:ascii="Century Gothic" w:hAnsi="Century Gothic"/>
                <w:lang w:val="en-US"/>
              </w:rPr>
            </w:pPr>
            <w:r>
              <w:rPr>
                <w:rFonts w:ascii="Century Gothic" w:hAnsi="Century Gothic"/>
                <w:lang w:val="en-US"/>
              </w:rPr>
              <w:t>11. The meeting room and facilities were adequate and comfortable</w:t>
            </w:r>
          </w:p>
        </w:tc>
        <w:tc>
          <w:tcPr>
            <w:tcW w:w="244" w:type="dxa"/>
            <w:tcBorders>
              <w:top w:val="single" w:sz="4" w:space="0" w:color="auto"/>
              <w:left w:val="single" w:sz="4" w:space="0" w:color="auto"/>
              <w:bottom w:val="single" w:sz="4" w:space="0" w:color="auto"/>
              <w:right w:val="single" w:sz="4" w:space="0" w:color="auto"/>
            </w:tcBorders>
          </w:tcPr>
          <w:p w14:paraId="66CF1C52" w14:textId="77777777" w:rsidR="00DB339C" w:rsidRDefault="00DB339C">
            <w:pPr>
              <w:rPr>
                <w:rFonts w:ascii="Century Gothic" w:hAnsi="Century Gothic"/>
                <w:lang w:val="en-US"/>
              </w:rPr>
            </w:pPr>
          </w:p>
        </w:tc>
        <w:tc>
          <w:tcPr>
            <w:tcW w:w="1348" w:type="dxa"/>
            <w:tcBorders>
              <w:top w:val="single" w:sz="4" w:space="0" w:color="auto"/>
              <w:left w:val="single" w:sz="4" w:space="0" w:color="auto"/>
              <w:bottom w:val="single" w:sz="4" w:space="0" w:color="auto"/>
              <w:right w:val="single" w:sz="4" w:space="0" w:color="auto"/>
            </w:tcBorders>
          </w:tcPr>
          <w:p w14:paraId="327E521A" w14:textId="77777777" w:rsidR="00DB339C" w:rsidRDefault="00DB339C">
            <w:pPr>
              <w:rPr>
                <w:rFonts w:ascii="Century Gothic" w:hAnsi="Century Gothic"/>
                <w:lang w:val="en-US"/>
              </w:rPr>
            </w:pPr>
          </w:p>
        </w:tc>
        <w:tc>
          <w:tcPr>
            <w:tcW w:w="1391" w:type="dxa"/>
            <w:tcBorders>
              <w:top w:val="single" w:sz="4" w:space="0" w:color="auto"/>
              <w:left w:val="single" w:sz="4" w:space="0" w:color="auto"/>
              <w:bottom w:val="single" w:sz="4" w:space="0" w:color="auto"/>
              <w:right w:val="single" w:sz="4" w:space="0" w:color="auto"/>
            </w:tcBorders>
          </w:tcPr>
          <w:p w14:paraId="332080E5" w14:textId="77777777" w:rsidR="00DB339C" w:rsidRDefault="00DB339C">
            <w:pPr>
              <w:rPr>
                <w:rFonts w:ascii="Century Gothic" w:hAnsi="Century Gothic"/>
                <w:lang w:val="en-US"/>
              </w:rPr>
            </w:pPr>
          </w:p>
        </w:tc>
        <w:tc>
          <w:tcPr>
            <w:tcW w:w="1460" w:type="dxa"/>
            <w:tcBorders>
              <w:top w:val="single" w:sz="4" w:space="0" w:color="auto"/>
              <w:left w:val="single" w:sz="4" w:space="0" w:color="auto"/>
              <w:bottom w:val="single" w:sz="4" w:space="0" w:color="auto"/>
              <w:right w:val="single" w:sz="4" w:space="0" w:color="auto"/>
            </w:tcBorders>
          </w:tcPr>
          <w:p w14:paraId="00FD95AE" w14:textId="77777777" w:rsidR="00DB339C" w:rsidRDefault="00DB339C">
            <w:pPr>
              <w:rPr>
                <w:rFonts w:ascii="Century Gothic" w:hAnsi="Century Gothic"/>
                <w:lang w:val="en-US"/>
              </w:rPr>
            </w:pPr>
          </w:p>
        </w:tc>
        <w:tc>
          <w:tcPr>
            <w:tcW w:w="1160" w:type="dxa"/>
            <w:tcBorders>
              <w:top w:val="single" w:sz="4" w:space="0" w:color="auto"/>
              <w:left w:val="single" w:sz="4" w:space="0" w:color="auto"/>
              <w:bottom w:val="single" w:sz="4" w:space="0" w:color="auto"/>
              <w:right w:val="single" w:sz="4" w:space="0" w:color="auto"/>
            </w:tcBorders>
          </w:tcPr>
          <w:p w14:paraId="1B63E870" w14:textId="77777777" w:rsidR="00DB339C" w:rsidRDefault="00DB339C">
            <w:pPr>
              <w:rPr>
                <w:rFonts w:ascii="Century Gothic" w:hAnsi="Century Gothic"/>
                <w:lang w:val="en-US"/>
              </w:rPr>
            </w:pPr>
          </w:p>
        </w:tc>
      </w:tr>
    </w:tbl>
    <w:p w14:paraId="34629478" w14:textId="77777777" w:rsidR="00DB339C" w:rsidRDefault="00DB339C" w:rsidP="00DB339C">
      <w:pPr>
        <w:rPr>
          <w:rFonts w:ascii="Century Gothic" w:hAnsi="Century Gothic"/>
          <w:lang w:val="en-US"/>
        </w:rPr>
      </w:pPr>
    </w:p>
    <w:p w14:paraId="44E6A040" w14:textId="77777777" w:rsidR="00DB339C" w:rsidRDefault="00DB339C" w:rsidP="00DB339C">
      <w:pPr>
        <w:rPr>
          <w:rFonts w:ascii="Century Gothic" w:hAnsi="Century Gothic"/>
          <w:lang w:val="en-US"/>
        </w:rPr>
      </w:pPr>
    </w:p>
    <w:p w14:paraId="5E9E9D3A" w14:textId="77777777" w:rsidR="00DB339C" w:rsidRDefault="00DB339C" w:rsidP="00DB339C">
      <w:pPr>
        <w:rPr>
          <w:rFonts w:ascii="Century Gothic" w:hAnsi="Century Gothic"/>
          <w:lang w:val="en-US"/>
        </w:rPr>
      </w:pPr>
      <w:r>
        <w:rPr>
          <w:rFonts w:ascii="Century Gothic" w:hAnsi="Century Gothic"/>
          <w:lang w:val="en-US"/>
        </w:rPr>
        <w:t>12. What did you like most about this training?</w:t>
      </w:r>
    </w:p>
    <w:p w14:paraId="2D2A7539" w14:textId="77777777" w:rsidR="00DB339C" w:rsidRDefault="00DB339C" w:rsidP="00DB339C">
      <w:pPr>
        <w:rPr>
          <w:rFonts w:ascii="Century Gothic" w:hAnsi="Century Gothic"/>
          <w:lang w:val="en-US"/>
        </w:rPr>
      </w:pPr>
    </w:p>
    <w:p w14:paraId="50DFC9E6" w14:textId="77777777" w:rsidR="00DB339C" w:rsidRDefault="00DB339C" w:rsidP="00DB339C">
      <w:pPr>
        <w:rPr>
          <w:rFonts w:ascii="Century Gothic" w:hAnsi="Century Gothic"/>
          <w:lang w:val="en-US"/>
        </w:rPr>
      </w:pPr>
    </w:p>
    <w:p w14:paraId="34514D41" w14:textId="77777777" w:rsidR="00DB339C" w:rsidRDefault="00DB339C" w:rsidP="00DB339C">
      <w:pPr>
        <w:rPr>
          <w:rFonts w:ascii="Century Gothic" w:hAnsi="Century Gothic"/>
          <w:lang w:val="en-US"/>
        </w:rPr>
      </w:pPr>
    </w:p>
    <w:p w14:paraId="2E0D8224" w14:textId="77777777" w:rsidR="00DB339C" w:rsidRDefault="00DB339C" w:rsidP="00DB339C">
      <w:pPr>
        <w:rPr>
          <w:rFonts w:ascii="Century Gothic" w:hAnsi="Century Gothic"/>
          <w:lang w:val="en-US"/>
        </w:rPr>
      </w:pPr>
      <w:r>
        <w:rPr>
          <w:rFonts w:ascii="Century Gothic" w:hAnsi="Century Gothic"/>
          <w:lang w:val="en-US"/>
        </w:rPr>
        <w:t>13. What aspects of the training could be improved?</w:t>
      </w:r>
    </w:p>
    <w:p w14:paraId="57467C83" w14:textId="77777777" w:rsidR="00DB339C" w:rsidRDefault="00DB339C" w:rsidP="00DB339C">
      <w:pPr>
        <w:rPr>
          <w:rFonts w:ascii="Century Gothic" w:hAnsi="Century Gothic"/>
          <w:lang w:val="en-US"/>
        </w:rPr>
      </w:pPr>
    </w:p>
    <w:p w14:paraId="650539EC" w14:textId="77777777" w:rsidR="00DB339C" w:rsidRDefault="00DB339C" w:rsidP="00DB339C">
      <w:pPr>
        <w:rPr>
          <w:rFonts w:ascii="Century Gothic" w:hAnsi="Century Gothic"/>
          <w:lang w:val="en-US"/>
        </w:rPr>
      </w:pPr>
    </w:p>
    <w:p w14:paraId="148BF545" w14:textId="77777777" w:rsidR="00DB339C" w:rsidRDefault="00DB339C" w:rsidP="00DB339C">
      <w:pPr>
        <w:rPr>
          <w:rFonts w:ascii="Century Gothic" w:hAnsi="Century Gothic"/>
          <w:lang w:val="en-US"/>
        </w:rPr>
      </w:pPr>
    </w:p>
    <w:p w14:paraId="584D0612" w14:textId="77777777" w:rsidR="00DB339C" w:rsidRDefault="00DB339C" w:rsidP="00DB339C">
      <w:pPr>
        <w:rPr>
          <w:rFonts w:ascii="Century Gothic" w:hAnsi="Century Gothic"/>
          <w:lang w:val="en-US"/>
        </w:rPr>
      </w:pPr>
      <w:r>
        <w:rPr>
          <w:rFonts w:ascii="Century Gothic" w:hAnsi="Century Gothic"/>
          <w:lang w:val="en-US"/>
        </w:rPr>
        <w:t>14. What additional training would you like to have in the future?</w:t>
      </w:r>
    </w:p>
    <w:p w14:paraId="1DEECE9C" w14:textId="77777777" w:rsidR="00DB339C" w:rsidRDefault="00DB339C" w:rsidP="00DB339C">
      <w:pPr>
        <w:rPr>
          <w:rFonts w:ascii="Century Gothic" w:hAnsi="Century Gothic"/>
          <w:lang w:val="en-US"/>
        </w:rPr>
      </w:pPr>
    </w:p>
    <w:p w14:paraId="6D7909FD" w14:textId="77777777" w:rsidR="00DB339C" w:rsidRDefault="00DB339C" w:rsidP="00DB339C">
      <w:pPr>
        <w:rPr>
          <w:rFonts w:ascii="Century Gothic" w:hAnsi="Century Gothic"/>
          <w:lang w:val="en-US"/>
        </w:rPr>
      </w:pPr>
    </w:p>
    <w:p w14:paraId="5BD91F5B" w14:textId="77777777" w:rsidR="006C5712" w:rsidRDefault="006C5712" w:rsidP="00DB339C">
      <w:pPr>
        <w:rPr>
          <w:rFonts w:ascii="Century Gothic" w:hAnsi="Century Gothic"/>
          <w:lang w:val="en-US"/>
        </w:rPr>
      </w:pPr>
    </w:p>
    <w:p w14:paraId="2F7D8464" w14:textId="77777777" w:rsidR="00DB339C" w:rsidRDefault="00DB339C" w:rsidP="00DB339C">
      <w:pPr>
        <w:rPr>
          <w:rFonts w:ascii="Century Gothic" w:hAnsi="Century Gothic"/>
          <w:lang w:val="en-US"/>
        </w:rPr>
      </w:pPr>
      <w:r>
        <w:rPr>
          <w:rFonts w:ascii="Century Gothic" w:hAnsi="Century Gothic"/>
          <w:lang w:val="en-US"/>
        </w:rPr>
        <w:t>15. How do you hope to change your practice as a result of this training?</w:t>
      </w:r>
    </w:p>
    <w:p w14:paraId="7D4CB76F" w14:textId="77777777" w:rsidR="00DB339C" w:rsidRDefault="00DB339C" w:rsidP="00DB339C">
      <w:pPr>
        <w:rPr>
          <w:rFonts w:ascii="Century Gothic" w:hAnsi="Century Gothic"/>
          <w:lang w:val="en-US"/>
        </w:rPr>
      </w:pPr>
    </w:p>
    <w:p w14:paraId="64B29EF8" w14:textId="77777777" w:rsidR="00DB339C" w:rsidRDefault="00DB339C" w:rsidP="00DB339C">
      <w:pPr>
        <w:rPr>
          <w:rFonts w:ascii="Century Gothic" w:hAnsi="Century Gothic"/>
          <w:lang w:val="en-US"/>
        </w:rPr>
      </w:pPr>
    </w:p>
    <w:p w14:paraId="6055EFB0" w14:textId="77777777" w:rsidR="006C5712" w:rsidRDefault="006C5712" w:rsidP="00DB339C">
      <w:pPr>
        <w:rPr>
          <w:rFonts w:ascii="Century Gothic" w:hAnsi="Century Gothic"/>
          <w:lang w:val="en-US"/>
        </w:rPr>
      </w:pPr>
    </w:p>
    <w:p w14:paraId="338973C0" w14:textId="77777777" w:rsidR="00DB339C" w:rsidRDefault="00DB339C" w:rsidP="00DB339C">
      <w:pPr>
        <w:rPr>
          <w:rFonts w:ascii="Century Gothic" w:hAnsi="Century Gothic"/>
          <w:lang w:val="en-US"/>
        </w:rPr>
      </w:pPr>
    </w:p>
    <w:p w14:paraId="3B2A6D8F" w14:textId="77777777" w:rsidR="00DB339C" w:rsidRDefault="00DB339C" w:rsidP="00DB339C">
      <w:pPr>
        <w:rPr>
          <w:rFonts w:ascii="Century Gothic" w:hAnsi="Century Gothic"/>
          <w:lang w:val="en-US"/>
        </w:rPr>
      </w:pPr>
      <w:r>
        <w:rPr>
          <w:rFonts w:ascii="Century Gothic" w:hAnsi="Century Gothic"/>
          <w:lang w:val="en-US"/>
        </w:rPr>
        <w:t>16. Please share any other comment regarding the training course you have participated, if any:</w:t>
      </w:r>
    </w:p>
    <w:p w14:paraId="65B9D47F" w14:textId="77777777" w:rsidR="00DB339C" w:rsidRDefault="00DB339C" w:rsidP="00DB339C">
      <w:pPr>
        <w:rPr>
          <w:rFonts w:ascii="Century Gothic" w:hAnsi="Century Gothic"/>
          <w:lang w:val="en-US"/>
        </w:rPr>
      </w:pPr>
    </w:p>
    <w:p w14:paraId="251A0C44" w14:textId="77777777" w:rsidR="00DB339C" w:rsidRDefault="00DB339C" w:rsidP="00DB339C">
      <w:pPr>
        <w:rPr>
          <w:rFonts w:ascii="Century Gothic" w:hAnsi="Century Gothic"/>
          <w:lang w:val="en-US"/>
        </w:rPr>
      </w:pPr>
    </w:p>
    <w:p w14:paraId="73555767" w14:textId="77777777" w:rsidR="00DB339C" w:rsidRDefault="00DB339C" w:rsidP="00DB339C">
      <w:pPr>
        <w:rPr>
          <w:rFonts w:ascii="Century Gothic" w:hAnsi="Century Gothic"/>
          <w:lang w:val="en-US"/>
        </w:rPr>
      </w:pPr>
    </w:p>
    <w:p w14:paraId="7CC51C29" w14:textId="5A28A328" w:rsidR="00923C13" w:rsidRPr="00B65913" w:rsidRDefault="00DB339C" w:rsidP="00B65913">
      <w:pPr>
        <w:jc w:val="center"/>
        <w:rPr>
          <w:rFonts w:ascii="Century Gothic" w:hAnsi="Century Gothic"/>
          <w:b/>
          <w:lang w:val="en-US"/>
        </w:rPr>
      </w:pPr>
      <w:r>
        <w:rPr>
          <w:rFonts w:ascii="Century Gothic" w:hAnsi="Century Gothic"/>
          <w:b/>
          <w:lang w:val="en-US"/>
        </w:rPr>
        <w:t>THANK YOU FOR YOUR FEEDBACK!</w:t>
      </w:r>
      <w:bookmarkStart w:id="1" w:name="_GoBack"/>
      <w:bookmarkEnd w:id="1"/>
    </w:p>
    <w:sectPr w:rsidR="00923C13" w:rsidRPr="00B65913" w:rsidSect="006C5712">
      <w:headerReference w:type="default" r:id="rId15"/>
      <w:footerReference w:type="default" r:id="rId16"/>
      <w:pgSz w:w="11906" w:h="16838"/>
      <w:pgMar w:top="2127" w:right="1800" w:bottom="1440" w:left="1800" w:header="708" w:footer="10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9C9A0" w14:textId="77777777" w:rsidR="006832C7" w:rsidRDefault="006832C7" w:rsidP="00573C08">
      <w:pPr>
        <w:spacing w:after="0" w:line="240" w:lineRule="auto"/>
      </w:pPr>
      <w:r>
        <w:separator/>
      </w:r>
    </w:p>
  </w:endnote>
  <w:endnote w:type="continuationSeparator" w:id="0">
    <w:p w14:paraId="7714BFA3" w14:textId="77777777" w:rsidR="006832C7" w:rsidRDefault="006832C7" w:rsidP="0057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nos Pro Light">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AF41B" w14:textId="77777777" w:rsidR="006C5712" w:rsidRPr="006C5712" w:rsidRDefault="006C5712" w:rsidP="006C5712">
    <w:pPr>
      <w:pStyle w:val="Footer"/>
      <w:tabs>
        <w:tab w:val="clear" w:pos="8306"/>
      </w:tabs>
      <w:spacing w:before="240"/>
      <w:ind w:right="-907"/>
      <w:jc w:val="right"/>
      <w:rPr>
        <w:b/>
        <w:lang w:val="en-US"/>
      </w:rPr>
    </w:pPr>
    <w:r w:rsidRPr="006C5712">
      <w:rPr>
        <w:b/>
        <w:noProof/>
        <w:lang w:val="en-US"/>
      </w:rPr>
      <w:drawing>
        <wp:anchor distT="0" distB="0" distL="114300" distR="114300" simplePos="0" relativeHeight="251663360" behindDoc="0" locked="0" layoutInCell="1" allowOverlap="1" wp14:anchorId="76D39ABA" wp14:editId="54642B0C">
          <wp:simplePos x="0" y="0"/>
          <wp:positionH relativeFrom="page">
            <wp:posOffset>495300</wp:posOffset>
          </wp:positionH>
          <wp:positionV relativeFrom="paragraph">
            <wp:posOffset>-38735</wp:posOffset>
          </wp:positionV>
          <wp:extent cx="6191250" cy="952500"/>
          <wp:effectExtent l="0" t="0" r="0" b="0"/>
          <wp:wrapNone/>
          <wp:docPr id="55" name="Picture 55" descr="corrected_dislaim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rected_dislaim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952500"/>
                  </a:xfrm>
                  <a:prstGeom prst="rect">
                    <a:avLst/>
                  </a:prstGeom>
                  <a:noFill/>
                </pic:spPr>
              </pic:pic>
            </a:graphicData>
          </a:graphic>
          <wp14:sizeRelH relativeFrom="page">
            <wp14:pctWidth>0</wp14:pctWidth>
          </wp14:sizeRelH>
          <wp14:sizeRelV relativeFrom="page">
            <wp14:pctHeight>0</wp14:pctHeight>
          </wp14:sizeRelV>
        </wp:anchor>
      </w:drawing>
    </w:r>
    <w:r w:rsidRPr="006C5712">
      <w:rPr>
        <w:b/>
        <w:lang w:val="en-US"/>
      </w:rPr>
      <w:fldChar w:fldCharType="begin"/>
    </w:r>
    <w:r w:rsidRPr="006C5712">
      <w:rPr>
        <w:b/>
        <w:lang w:val="en-US"/>
      </w:rPr>
      <w:instrText xml:space="preserve"> PAGE   \* MERGEFORMAT </w:instrText>
    </w:r>
    <w:r w:rsidRPr="006C5712">
      <w:rPr>
        <w:b/>
        <w:lang w:val="en-US"/>
      </w:rPr>
      <w:fldChar w:fldCharType="separate"/>
    </w:r>
    <w:r>
      <w:rPr>
        <w:b/>
        <w:noProof/>
        <w:lang w:val="en-US"/>
      </w:rPr>
      <w:t>17</w:t>
    </w:r>
    <w:r w:rsidRPr="006C5712">
      <w:rPr>
        <w:b/>
        <w:noProof/>
        <w:lang w:val="en-US"/>
      </w:rPr>
      <w:fldChar w:fldCharType="end"/>
    </w:r>
  </w:p>
  <w:p w14:paraId="7250BD3D" w14:textId="77777777" w:rsidR="00890D7B" w:rsidRPr="008E1BC5" w:rsidRDefault="00890D7B" w:rsidP="008E1BC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A03FF" w14:textId="77777777" w:rsidR="006832C7" w:rsidRDefault="006832C7" w:rsidP="00573C08">
      <w:pPr>
        <w:spacing w:after="0" w:line="240" w:lineRule="auto"/>
      </w:pPr>
      <w:r>
        <w:separator/>
      </w:r>
    </w:p>
  </w:footnote>
  <w:footnote w:type="continuationSeparator" w:id="0">
    <w:p w14:paraId="3B1E884C" w14:textId="77777777" w:rsidR="006832C7" w:rsidRDefault="006832C7" w:rsidP="00573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6E39" w14:textId="07DD73D3" w:rsidR="00890D7B" w:rsidRDefault="006C5712">
    <w:pPr>
      <w:pStyle w:val="Header"/>
    </w:pPr>
    <w:r w:rsidRPr="006C5712">
      <mc:AlternateContent>
        <mc:Choice Requires="wps">
          <w:drawing>
            <wp:anchor distT="0" distB="0" distL="114300" distR="114300" simplePos="0" relativeHeight="251659264" behindDoc="0" locked="0" layoutInCell="1" allowOverlap="1" wp14:anchorId="6D6004C8" wp14:editId="29AC20F5">
              <wp:simplePos x="0" y="0"/>
              <wp:positionH relativeFrom="margin">
                <wp:posOffset>2807335</wp:posOffset>
              </wp:positionH>
              <wp:positionV relativeFrom="paragraph">
                <wp:posOffset>24130</wp:posOffset>
              </wp:positionV>
              <wp:extent cx="2924175" cy="3333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9241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02CCE" w14:textId="77777777" w:rsidR="006C5712" w:rsidRPr="00586459" w:rsidRDefault="006C5712" w:rsidP="006C5712">
                          <w:pPr>
                            <w:jc w:val="right"/>
                            <w:rPr>
                              <w:b/>
                              <w:color w:val="00ACAF"/>
                              <w:sz w:val="28"/>
                              <w:szCs w:val="28"/>
                            </w:rPr>
                          </w:pPr>
                          <w:r w:rsidRPr="00586459">
                            <w:rPr>
                              <w:b/>
                              <w:color w:val="00ACAF"/>
                              <w:sz w:val="28"/>
                              <w:szCs w:val="28"/>
                            </w:rPr>
                            <w:t>www.developtogether.eu</w:t>
                          </w:r>
                        </w:p>
                        <w:p w14:paraId="55238EE9" w14:textId="77777777" w:rsidR="006C5712" w:rsidRPr="00B50A16" w:rsidRDefault="006C5712" w:rsidP="006C5712">
                          <w:pPr>
                            <w:jc w:val="right"/>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6004C8" id="_x0000_t202" coordsize="21600,21600" o:spt="202" path="m,l,21600r21600,l21600,xe">
              <v:stroke joinstyle="miter"/>
              <v:path gradientshapeok="t" o:connecttype="rect"/>
            </v:shapetype>
            <v:shape id="Text Box 8" o:spid="_x0000_s1026" type="#_x0000_t202" style="position:absolute;margin-left:221.05pt;margin-top:1.9pt;width:230.25pt;height:2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ewIAAGIFAAAOAAAAZHJzL2Uyb0RvYy54bWysVEtv2zAMvg/YfxB0X52k6SuoU2QtOgwo&#10;2mLp0LMiS40xSdQkJnb260fJdhp0u3SYDzJFfqT4vrxqrWFbFWINruTjoxFnykmoavdS8u9Pt5/O&#10;OYsoXCUMOFXynYr8av7xw2XjZ2oCazCVCoyMuDhrfMnXiH5WFFGulRXxCLxyJNQQrEC6hpeiCqIh&#10;69YUk9HotGggVD6AVDES96YT8nm2r7WS+KB1VMhMyck3zGfI5yqdxfxSzF6C8Ota9m6If/DCitrR&#10;o3tTNwIF24T6D1O2lgEiaDySYAvQupYqx0DRjEdvolmuhVc5FkpO9Ps0xf9nVt5vHwOrq5JToZyw&#10;VKIn1SL7DC07T9lpfJwRaOkJhi2xqcoDPxIzBd3qYNOfwmEkpzzv9rlNxiQxJxeT6fjshDNJsmP6&#10;iCbzxau2DxG/KLAsESUPVLucUrG9i9hBB0h6zMFtbUyun3GsKfnp8ckoK+wlZNy4hFW5E3ozKaLO&#10;80zhzqiEMe6b0pSJHEBi5B5U1yawraDuEVIqhzn2bJfQCaXJifco9vhXr96j3MUxvAwO98q2dhBy&#10;9G/crn4MLusOTzk/iDuR2K7avtIrqHZU6ADdoEQvb2uqxp2I+CgCTQbVlqYdH+jQBijr0FOcrSH8&#10;+hs/4alhScpZQ5NW8vhzI4LizHx11MoX4+k0jWa+TE/OJnQJh5LVocRt7DVQOca0V7zMZMKjGUgd&#10;wD7TUlikV0kknKS3S44DeY3d/NNSkWqxyCAaRi/wzi29TKZTdVKvPbXPIvi+IZFa+R6GmRSzN33Z&#10;YZOmg8UGQde5aVOCu6z2iadBzm3fL520KQ7vGfW6Gue/AQAA//8DAFBLAwQUAAYACAAAACEAXr4p&#10;sOAAAAAIAQAADwAAAGRycy9kb3ducmV2LnhtbEyPQU/CQBSE7yb+h80z8SZbCjRYuiWkCTExegC5&#10;eNt2H21D923tLlD99T5PeJzMZOabbD3aTlxw8K0jBdNJBAKpcqalWsHhY/u0BOGDJqM7R6jgGz2s&#10;8/u7TKfGXWmHl32oBZeQT7WCJoQ+ldJXDVrtJ65HYu/oBqsDy6GWZtBXLredjKMokVa3xAuN7rFo&#10;sDrtz1bBa7F917sytsufrnh5O276r8PnQqnHh3GzAhFwDLcw/OEzOuTMVLozGS86BfN5POWoghk/&#10;YP85ihMQpYJFMgOZZ/L/gfwXAAD//wMAUEsBAi0AFAAGAAgAAAAhALaDOJL+AAAA4QEAABMAAAAA&#10;AAAAAAAAAAAAAAAAAFtDb250ZW50X1R5cGVzXS54bWxQSwECLQAUAAYACAAAACEAOP0h/9YAAACU&#10;AQAACwAAAAAAAAAAAAAAAAAvAQAAX3JlbHMvLnJlbHNQSwECLQAUAAYACAAAACEAfh4caHsCAABi&#10;BQAADgAAAAAAAAAAAAAAAAAuAgAAZHJzL2Uyb0RvYy54bWxQSwECLQAUAAYACAAAACEAXr4psOAA&#10;AAAIAQAADwAAAAAAAAAAAAAAAADVBAAAZHJzL2Rvd25yZXYueG1sUEsFBgAAAAAEAAQA8wAAAOIF&#10;AAAAAA==&#10;" filled="f" stroked="f" strokeweight=".5pt">
              <v:textbox>
                <w:txbxContent>
                  <w:p w14:paraId="0AE02CCE" w14:textId="77777777" w:rsidR="006C5712" w:rsidRPr="00586459" w:rsidRDefault="006C5712" w:rsidP="006C5712">
                    <w:pPr>
                      <w:jc w:val="right"/>
                      <w:rPr>
                        <w:b/>
                        <w:color w:val="00ACAF"/>
                        <w:sz w:val="28"/>
                        <w:szCs w:val="28"/>
                      </w:rPr>
                    </w:pPr>
                    <w:r w:rsidRPr="00586459">
                      <w:rPr>
                        <w:b/>
                        <w:color w:val="00ACAF"/>
                        <w:sz w:val="28"/>
                        <w:szCs w:val="28"/>
                      </w:rPr>
                      <w:t>www.developtogether.eu</w:t>
                    </w:r>
                  </w:p>
                  <w:p w14:paraId="55238EE9" w14:textId="77777777" w:rsidR="006C5712" w:rsidRPr="00B50A16" w:rsidRDefault="006C5712" w:rsidP="006C5712">
                    <w:pPr>
                      <w:jc w:val="right"/>
                      <w:rPr>
                        <w:b/>
                        <w:color w:val="FFFFFF" w:themeColor="background1"/>
                        <w:sz w:val="24"/>
                        <w:szCs w:val="24"/>
                      </w:rPr>
                    </w:pPr>
                  </w:p>
                </w:txbxContent>
              </v:textbox>
              <w10:wrap anchorx="margin"/>
            </v:shape>
          </w:pict>
        </mc:Fallback>
      </mc:AlternateContent>
    </w:r>
    <w:r w:rsidRPr="006C5712">
      <w:drawing>
        <wp:anchor distT="0" distB="0" distL="114300" distR="114300" simplePos="0" relativeHeight="251660288" behindDoc="1" locked="0" layoutInCell="1" allowOverlap="1" wp14:anchorId="195B8C65" wp14:editId="2F2B42BD">
          <wp:simplePos x="0" y="0"/>
          <wp:positionH relativeFrom="page">
            <wp:posOffset>0</wp:posOffset>
          </wp:positionH>
          <wp:positionV relativeFrom="paragraph">
            <wp:posOffset>-450215</wp:posOffset>
          </wp:positionV>
          <wp:extent cx="7610475" cy="895350"/>
          <wp:effectExtent l="0" t="0" r="9525" b="0"/>
          <wp:wrapNone/>
          <wp:docPr id="53" name="Picture 53" descr="C:\Users\Helen\AppData\Local\Microsoft\Windows\INetCache\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en\AppData\Local\Microsoft\Windows\INetCache\Content.Wor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712">
      <w:drawing>
        <wp:anchor distT="0" distB="0" distL="114300" distR="114300" simplePos="0" relativeHeight="251661312" behindDoc="0" locked="0" layoutInCell="1" allowOverlap="1" wp14:anchorId="0D895B3F" wp14:editId="148AE2CB">
          <wp:simplePos x="0" y="0"/>
          <wp:positionH relativeFrom="margin">
            <wp:posOffset>-647700</wp:posOffset>
          </wp:positionH>
          <wp:positionV relativeFrom="paragraph">
            <wp:posOffset>-414020</wp:posOffset>
          </wp:positionV>
          <wp:extent cx="2060356" cy="1285875"/>
          <wp:effectExtent l="0" t="0" r="0" b="0"/>
          <wp:wrapNone/>
          <wp:docPr id="54" name="Picture 54" descr="C:\Users\Helen\AppData\Local\Microsoft\Windows\INetCache\Content.Word\InterCap-FinalLogo_220118_hv-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en\AppData\Local\Microsoft\Windows\INetCache\Content.Word\InterCap-FinalLogo_220118_hv-colou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356"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D6550"/>
    <w:multiLevelType w:val="hybridMultilevel"/>
    <w:tmpl w:val="FC46937A"/>
    <w:lvl w:ilvl="0" w:tplc="04080015">
      <w:start w:val="1"/>
      <w:numFmt w:val="upperLetter"/>
      <w:lvlText w:val="%1."/>
      <w:lvlJc w:val="left"/>
      <w:pPr>
        <w:tabs>
          <w:tab w:val="num" w:pos="720"/>
        </w:tabs>
        <w:ind w:left="720" w:hanging="360"/>
      </w:pPr>
      <w:rPr>
        <w:rFonts w:hint="default"/>
      </w:rPr>
    </w:lvl>
    <w:lvl w:ilvl="1" w:tplc="7EA05BC2" w:tentative="1">
      <w:start w:val="1"/>
      <w:numFmt w:val="bullet"/>
      <w:lvlText w:val="•"/>
      <w:lvlJc w:val="left"/>
      <w:pPr>
        <w:tabs>
          <w:tab w:val="num" w:pos="1440"/>
        </w:tabs>
        <w:ind w:left="1440" w:hanging="360"/>
      </w:pPr>
      <w:rPr>
        <w:rFonts w:ascii="Arial" w:hAnsi="Arial" w:hint="default"/>
      </w:rPr>
    </w:lvl>
    <w:lvl w:ilvl="2" w:tplc="8C9A86B2" w:tentative="1">
      <w:start w:val="1"/>
      <w:numFmt w:val="bullet"/>
      <w:lvlText w:val="•"/>
      <w:lvlJc w:val="left"/>
      <w:pPr>
        <w:tabs>
          <w:tab w:val="num" w:pos="2160"/>
        </w:tabs>
        <w:ind w:left="2160" w:hanging="360"/>
      </w:pPr>
      <w:rPr>
        <w:rFonts w:ascii="Arial" w:hAnsi="Arial" w:hint="default"/>
      </w:rPr>
    </w:lvl>
    <w:lvl w:ilvl="3" w:tplc="E5CC48C2" w:tentative="1">
      <w:start w:val="1"/>
      <w:numFmt w:val="bullet"/>
      <w:lvlText w:val="•"/>
      <w:lvlJc w:val="left"/>
      <w:pPr>
        <w:tabs>
          <w:tab w:val="num" w:pos="2880"/>
        </w:tabs>
        <w:ind w:left="2880" w:hanging="360"/>
      </w:pPr>
      <w:rPr>
        <w:rFonts w:ascii="Arial" w:hAnsi="Arial" w:hint="default"/>
      </w:rPr>
    </w:lvl>
    <w:lvl w:ilvl="4" w:tplc="B10A723A" w:tentative="1">
      <w:start w:val="1"/>
      <w:numFmt w:val="bullet"/>
      <w:lvlText w:val="•"/>
      <w:lvlJc w:val="left"/>
      <w:pPr>
        <w:tabs>
          <w:tab w:val="num" w:pos="3600"/>
        </w:tabs>
        <w:ind w:left="3600" w:hanging="360"/>
      </w:pPr>
      <w:rPr>
        <w:rFonts w:ascii="Arial" w:hAnsi="Arial" w:hint="default"/>
      </w:rPr>
    </w:lvl>
    <w:lvl w:ilvl="5" w:tplc="BDE6D260" w:tentative="1">
      <w:start w:val="1"/>
      <w:numFmt w:val="bullet"/>
      <w:lvlText w:val="•"/>
      <w:lvlJc w:val="left"/>
      <w:pPr>
        <w:tabs>
          <w:tab w:val="num" w:pos="4320"/>
        </w:tabs>
        <w:ind w:left="4320" w:hanging="360"/>
      </w:pPr>
      <w:rPr>
        <w:rFonts w:ascii="Arial" w:hAnsi="Arial" w:hint="default"/>
      </w:rPr>
    </w:lvl>
    <w:lvl w:ilvl="6" w:tplc="4E98AFC4" w:tentative="1">
      <w:start w:val="1"/>
      <w:numFmt w:val="bullet"/>
      <w:lvlText w:val="•"/>
      <w:lvlJc w:val="left"/>
      <w:pPr>
        <w:tabs>
          <w:tab w:val="num" w:pos="5040"/>
        </w:tabs>
        <w:ind w:left="5040" w:hanging="360"/>
      </w:pPr>
      <w:rPr>
        <w:rFonts w:ascii="Arial" w:hAnsi="Arial" w:hint="default"/>
      </w:rPr>
    </w:lvl>
    <w:lvl w:ilvl="7" w:tplc="7102D4D8" w:tentative="1">
      <w:start w:val="1"/>
      <w:numFmt w:val="bullet"/>
      <w:lvlText w:val="•"/>
      <w:lvlJc w:val="left"/>
      <w:pPr>
        <w:tabs>
          <w:tab w:val="num" w:pos="5760"/>
        </w:tabs>
        <w:ind w:left="5760" w:hanging="360"/>
      </w:pPr>
      <w:rPr>
        <w:rFonts w:ascii="Arial" w:hAnsi="Arial" w:hint="default"/>
      </w:rPr>
    </w:lvl>
    <w:lvl w:ilvl="8" w:tplc="1AD24F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CB28E2"/>
    <w:multiLevelType w:val="hybridMultilevel"/>
    <w:tmpl w:val="253E1548"/>
    <w:lvl w:ilvl="0" w:tplc="04080015">
      <w:start w:val="1"/>
      <w:numFmt w:val="upperLetter"/>
      <w:lvlText w:val="%1."/>
      <w:lvlJc w:val="left"/>
      <w:pPr>
        <w:tabs>
          <w:tab w:val="num" w:pos="720"/>
        </w:tabs>
        <w:ind w:left="720" w:hanging="360"/>
      </w:pPr>
      <w:rPr>
        <w:rFonts w:hint="default"/>
      </w:rPr>
    </w:lvl>
    <w:lvl w:ilvl="1" w:tplc="0A9AFB72" w:tentative="1">
      <w:start w:val="1"/>
      <w:numFmt w:val="bullet"/>
      <w:lvlText w:val="•"/>
      <w:lvlJc w:val="left"/>
      <w:pPr>
        <w:tabs>
          <w:tab w:val="num" w:pos="1440"/>
        </w:tabs>
        <w:ind w:left="1440" w:hanging="360"/>
      </w:pPr>
      <w:rPr>
        <w:rFonts w:ascii="Arial" w:hAnsi="Arial" w:hint="default"/>
      </w:rPr>
    </w:lvl>
    <w:lvl w:ilvl="2" w:tplc="F3385182" w:tentative="1">
      <w:start w:val="1"/>
      <w:numFmt w:val="bullet"/>
      <w:lvlText w:val="•"/>
      <w:lvlJc w:val="left"/>
      <w:pPr>
        <w:tabs>
          <w:tab w:val="num" w:pos="2160"/>
        </w:tabs>
        <w:ind w:left="2160" w:hanging="360"/>
      </w:pPr>
      <w:rPr>
        <w:rFonts w:ascii="Arial" w:hAnsi="Arial" w:hint="default"/>
      </w:rPr>
    </w:lvl>
    <w:lvl w:ilvl="3" w:tplc="4B94E950" w:tentative="1">
      <w:start w:val="1"/>
      <w:numFmt w:val="bullet"/>
      <w:lvlText w:val="•"/>
      <w:lvlJc w:val="left"/>
      <w:pPr>
        <w:tabs>
          <w:tab w:val="num" w:pos="2880"/>
        </w:tabs>
        <w:ind w:left="2880" w:hanging="360"/>
      </w:pPr>
      <w:rPr>
        <w:rFonts w:ascii="Arial" w:hAnsi="Arial" w:hint="default"/>
      </w:rPr>
    </w:lvl>
    <w:lvl w:ilvl="4" w:tplc="5016CAE2" w:tentative="1">
      <w:start w:val="1"/>
      <w:numFmt w:val="bullet"/>
      <w:lvlText w:val="•"/>
      <w:lvlJc w:val="left"/>
      <w:pPr>
        <w:tabs>
          <w:tab w:val="num" w:pos="3600"/>
        </w:tabs>
        <w:ind w:left="3600" w:hanging="360"/>
      </w:pPr>
      <w:rPr>
        <w:rFonts w:ascii="Arial" w:hAnsi="Arial" w:hint="default"/>
      </w:rPr>
    </w:lvl>
    <w:lvl w:ilvl="5" w:tplc="EDAECEE0" w:tentative="1">
      <w:start w:val="1"/>
      <w:numFmt w:val="bullet"/>
      <w:lvlText w:val="•"/>
      <w:lvlJc w:val="left"/>
      <w:pPr>
        <w:tabs>
          <w:tab w:val="num" w:pos="4320"/>
        </w:tabs>
        <w:ind w:left="4320" w:hanging="360"/>
      </w:pPr>
      <w:rPr>
        <w:rFonts w:ascii="Arial" w:hAnsi="Arial" w:hint="default"/>
      </w:rPr>
    </w:lvl>
    <w:lvl w:ilvl="6" w:tplc="E27655AE" w:tentative="1">
      <w:start w:val="1"/>
      <w:numFmt w:val="bullet"/>
      <w:lvlText w:val="•"/>
      <w:lvlJc w:val="left"/>
      <w:pPr>
        <w:tabs>
          <w:tab w:val="num" w:pos="5040"/>
        </w:tabs>
        <w:ind w:left="5040" w:hanging="360"/>
      </w:pPr>
      <w:rPr>
        <w:rFonts w:ascii="Arial" w:hAnsi="Arial" w:hint="default"/>
      </w:rPr>
    </w:lvl>
    <w:lvl w:ilvl="7" w:tplc="808055F4" w:tentative="1">
      <w:start w:val="1"/>
      <w:numFmt w:val="bullet"/>
      <w:lvlText w:val="•"/>
      <w:lvlJc w:val="left"/>
      <w:pPr>
        <w:tabs>
          <w:tab w:val="num" w:pos="5760"/>
        </w:tabs>
        <w:ind w:left="5760" w:hanging="360"/>
      </w:pPr>
      <w:rPr>
        <w:rFonts w:ascii="Arial" w:hAnsi="Arial" w:hint="default"/>
      </w:rPr>
    </w:lvl>
    <w:lvl w:ilvl="8" w:tplc="C5168E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213BF"/>
    <w:multiLevelType w:val="hybridMultilevel"/>
    <w:tmpl w:val="B04AB5FA"/>
    <w:lvl w:ilvl="0" w:tplc="105C156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56A44A8"/>
    <w:multiLevelType w:val="hybridMultilevel"/>
    <w:tmpl w:val="3C829F50"/>
    <w:lvl w:ilvl="0" w:tplc="9FF29FF0">
      <w:start w:val="3"/>
      <w:numFmt w:val="upperLetter"/>
      <w:lvlText w:val="%1."/>
      <w:lvlJc w:val="left"/>
      <w:pPr>
        <w:tabs>
          <w:tab w:val="num" w:pos="720"/>
        </w:tabs>
        <w:ind w:left="720" w:hanging="360"/>
      </w:pPr>
      <w:rPr>
        <w:rFonts w:ascii="Century Gothic" w:eastAsiaTheme="minorHAnsi" w:hAnsi="Century Gothic"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A57E93"/>
    <w:multiLevelType w:val="hybridMultilevel"/>
    <w:tmpl w:val="5720C79A"/>
    <w:lvl w:ilvl="0" w:tplc="04080015">
      <w:start w:val="1"/>
      <w:numFmt w:val="upperLetter"/>
      <w:lvlText w:val="%1."/>
      <w:lvlJc w:val="left"/>
      <w:pPr>
        <w:tabs>
          <w:tab w:val="num" w:pos="720"/>
        </w:tabs>
        <w:ind w:left="720" w:hanging="360"/>
      </w:pPr>
      <w:rPr>
        <w:rFonts w:hint="default"/>
      </w:rPr>
    </w:lvl>
    <w:lvl w:ilvl="1" w:tplc="D37E3290" w:tentative="1">
      <w:start w:val="1"/>
      <w:numFmt w:val="bullet"/>
      <w:lvlText w:val="•"/>
      <w:lvlJc w:val="left"/>
      <w:pPr>
        <w:tabs>
          <w:tab w:val="num" w:pos="1440"/>
        </w:tabs>
        <w:ind w:left="1440" w:hanging="360"/>
      </w:pPr>
      <w:rPr>
        <w:rFonts w:ascii="Arial" w:hAnsi="Arial" w:hint="default"/>
      </w:rPr>
    </w:lvl>
    <w:lvl w:ilvl="2" w:tplc="4A5E68FC" w:tentative="1">
      <w:start w:val="1"/>
      <w:numFmt w:val="bullet"/>
      <w:lvlText w:val="•"/>
      <w:lvlJc w:val="left"/>
      <w:pPr>
        <w:tabs>
          <w:tab w:val="num" w:pos="2160"/>
        </w:tabs>
        <w:ind w:left="2160" w:hanging="360"/>
      </w:pPr>
      <w:rPr>
        <w:rFonts w:ascii="Arial" w:hAnsi="Arial" w:hint="default"/>
      </w:rPr>
    </w:lvl>
    <w:lvl w:ilvl="3" w:tplc="F2D2263A" w:tentative="1">
      <w:start w:val="1"/>
      <w:numFmt w:val="bullet"/>
      <w:lvlText w:val="•"/>
      <w:lvlJc w:val="left"/>
      <w:pPr>
        <w:tabs>
          <w:tab w:val="num" w:pos="2880"/>
        </w:tabs>
        <w:ind w:left="2880" w:hanging="360"/>
      </w:pPr>
      <w:rPr>
        <w:rFonts w:ascii="Arial" w:hAnsi="Arial" w:hint="default"/>
      </w:rPr>
    </w:lvl>
    <w:lvl w:ilvl="4" w:tplc="DC1CC104" w:tentative="1">
      <w:start w:val="1"/>
      <w:numFmt w:val="bullet"/>
      <w:lvlText w:val="•"/>
      <w:lvlJc w:val="left"/>
      <w:pPr>
        <w:tabs>
          <w:tab w:val="num" w:pos="3600"/>
        </w:tabs>
        <w:ind w:left="3600" w:hanging="360"/>
      </w:pPr>
      <w:rPr>
        <w:rFonts w:ascii="Arial" w:hAnsi="Arial" w:hint="default"/>
      </w:rPr>
    </w:lvl>
    <w:lvl w:ilvl="5" w:tplc="2A625ED6" w:tentative="1">
      <w:start w:val="1"/>
      <w:numFmt w:val="bullet"/>
      <w:lvlText w:val="•"/>
      <w:lvlJc w:val="left"/>
      <w:pPr>
        <w:tabs>
          <w:tab w:val="num" w:pos="4320"/>
        </w:tabs>
        <w:ind w:left="4320" w:hanging="360"/>
      </w:pPr>
      <w:rPr>
        <w:rFonts w:ascii="Arial" w:hAnsi="Arial" w:hint="default"/>
      </w:rPr>
    </w:lvl>
    <w:lvl w:ilvl="6" w:tplc="D5129B78" w:tentative="1">
      <w:start w:val="1"/>
      <w:numFmt w:val="bullet"/>
      <w:lvlText w:val="•"/>
      <w:lvlJc w:val="left"/>
      <w:pPr>
        <w:tabs>
          <w:tab w:val="num" w:pos="5040"/>
        </w:tabs>
        <w:ind w:left="5040" w:hanging="360"/>
      </w:pPr>
      <w:rPr>
        <w:rFonts w:ascii="Arial" w:hAnsi="Arial" w:hint="default"/>
      </w:rPr>
    </w:lvl>
    <w:lvl w:ilvl="7" w:tplc="EF9CFCE4" w:tentative="1">
      <w:start w:val="1"/>
      <w:numFmt w:val="bullet"/>
      <w:lvlText w:val="•"/>
      <w:lvlJc w:val="left"/>
      <w:pPr>
        <w:tabs>
          <w:tab w:val="num" w:pos="5760"/>
        </w:tabs>
        <w:ind w:left="5760" w:hanging="360"/>
      </w:pPr>
      <w:rPr>
        <w:rFonts w:ascii="Arial" w:hAnsi="Arial" w:hint="default"/>
      </w:rPr>
    </w:lvl>
    <w:lvl w:ilvl="8" w:tplc="545485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1A5831"/>
    <w:multiLevelType w:val="hybridMultilevel"/>
    <w:tmpl w:val="3B44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E445D"/>
    <w:multiLevelType w:val="hybridMultilevel"/>
    <w:tmpl w:val="B732A2BC"/>
    <w:lvl w:ilvl="0" w:tplc="04080015">
      <w:start w:val="1"/>
      <w:numFmt w:val="upperLetter"/>
      <w:lvlText w:val="%1."/>
      <w:lvlJc w:val="left"/>
      <w:pPr>
        <w:tabs>
          <w:tab w:val="num" w:pos="720"/>
        </w:tabs>
        <w:ind w:left="720" w:hanging="360"/>
      </w:pPr>
      <w:rPr>
        <w:rFonts w:hint="default"/>
      </w:rPr>
    </w:lvl>
    <w:lvl w:ilvl="1" w:tplc="7C3437E8" w:tentative="1">
      <w:start w:val="1"/>
      <w:numFmt w:val="bullet"/>
      <w:lvlText w:val="•"/>
      <w:lvlJc w:val="left"/>
      <w:pPr>
        <w:tabs>
          <w:tab w:val="num" w:pos="1440"/>
        </w:tabs>
        <w:ind w:left="1440" w:hanging="360"/>
      </w:pPr>
      <w:rPr>
        <w:rFonts w:ascii="Arial" w:hAnsi="Arial" w:hint="default"/>
      </w:rPr>
    </w:lvl>
    <w:lvl w:ilvl="2" w:tplc="096E321A" w:tentative="1">
      <w:start w:val="1"/>
      <w:numFmt w:val="bullet"/>
      <w:lvlText w:val="•"/>
      <w:lvlJc w:val="left"/>
      <w:pPr>
        <w:tabs>
          <w:tab w:val="num" w:pos="2160"/>
        </w:tabs>
        <w:ind w:left="2160" w:hanging="360"/>
      </w:pPr>
      <w:rPr>
        <w:rFonts w:ascii="Arial" w:hAnsi="Arial" w:hint="default"/>
      </w:rPr>
    </w:lvl>
    <w:lvl w:ilvl="3" w:tplc="6C58D36E" w:tentative="1">
      <w:start w:val="1"/>
      <w:numFmt w:val="bullet"/>
      <w:lvlText w:val="•"/>
      <w:lvlJc w:val="left"/>
      <w:pPr>
        <w:tabs>
          <w:tab w:val="num" w:pos="2880"/>
        </w:tabs>
        <w:ind w:left="2880" w:hanging="360"/>
      </w:pPr>
      <w:rPr>
        <w:rFonts w:ascii="Arial" w:hAnsi="Arial" w:hint="default"/>
      </w:rPr>
    </w:lvl>
    <w:lvl w:ilvl="4" w:tplc="AC4674C4" w:tentative="1">
      <w:start w:val="1"/>
      <w:numFmt w:val="bullet"/>
      <w:lvlText w:val="•"/>
      <w:lvlJc w:val="left"/>
      <w:pPr>
        <w:tabs>
          <w:tab w:val="num" w:pos="3600"/>
        </w:tabs>
        <w:ind w:left="3600" w:hanging="360"/>
      </w:pPr>
      <w:rPr>
        <w:rFonts w:ascii="Arial" w:hAnsi="Arial" w:hint="default"/>
      </w:rPr>
    </w:lvl>
    <w:lvl w:ilvl="5" w:tplc="0E041A3C" w:tentative="1">
      <w:start w:val="1"/>
      <w:numFmt w:val="bullet"/>
      <w:lvlText w:val="•"/>
      <w:lvlJc w:val="left"/>
      <w:pPr>
        <w:tabs>
          <w:tab w:val="num" w:pos="4320"/>
        </w:tabs>
        <w:ind w:left="4320" w:hanging="360"/>
      </w:pPr>
      <w:rPr>
        <w:rFonts w:ascii="Arial" w:hAnsi="Arial" w:hint="default"/>
      </w:rPr>
    </w:lvl>
    <w:lvl w:ilvl="6" w:tplc="E5FED9EA" w:tentative="1">
      <w:start w:val="1"/>
      <w:numFmt w:val="bullet"/>
      <w:lvlText w:val="•"/>
      <w:lvlJc w:val="left"/>
      <w:pPr>
        <w:tabs>
          <w:tab w:val="num" w:pos="5040"/>
        </w:tabs>
        <w:ind w:left="5040" w:hanging="360"/>
      </w:pPr>
      <w:rPr>
        <w:rFonts w:ascii="Arial" w:hAnsi="Arial" w:hint="default"/>
      </w:rPr>
    </w:lvl>
    <w:lvl w:ilvl="7" w:tplc="8BC47D96" w:tentative="1">
      <w:start w:val="1"/>
      <w:numFmt w:val="bullet"/>
      <w:lvlText w:val="•"/>
      <w:lvlJc w:val="left"/>
      <w:pPr>
        <w:tabs>
          <w:tab w:val="num" w:pos="5760"/>
        </w:tabs>
        <w:ind w:left="5760" w:hanging="360"/>
      </w:pPr>
      <w:rPr>
        <w:rFonts w:ascii="Arial" w:hAnsi="Arial" w:hint="default"/>
      </w:rPr>
    </w:lvl>
    <w:lvl w:ilvl="8" w:tplc="6BA868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D5731E"/>
    <w:multiLevelType w:val="hybridMultilevel"/>
    <w:tmpl w:val="324868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4761F85"/>
    <w:multiLevelType w:val="hybridMultilevel"/>
    <w:tmpl w:val="D80AA4C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97D010E"/>
    <w:multiLevelType w:val="hybridMultilevel"/>
    <w:tmpl w:val="2B5CE5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219595B"/>
    <w:multiLevelType w:val="hybridMultilevel"/>
    <w:tmpl w:val="A6F22B2C"/>
    <w:lvl w:ilvl="0" w:tplc="000403A2">
      <w:start w:val="4"/>
      <w:numFmt w:val="upperLetter"/>
      <w:lvlText w:val="%1."/>
      <w:lvlJc w:val="left"/>
      <w:pPr>
        <w:tabs>
          <w:tab w:val="num" w:pos="720"/>
        </w:tabs>
        <w:ind w:left="720" w:hanging="360"/>
      </w:pPr>
      <w:rPr>
        <w:rFonts w:ascii="Century Gothic" w:eastAsiaTheme="minorHAnsi" w:hAnsi="Century Gothic"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5600F10"/>
    <w:multiLevelType w:val="hybridMultilevel"/>
    <w:tmpl w:val="B04AB5FA"/>
    <w:lvl w:ilvl="0" w:tplc="105C156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BB91B4B"/>
    <w:multiLevelType w:val="hybridMultilevel"/>
    <w:tmpl w:val="6F522730"/>
    <w:lvl w:ilvl="0" w:tplc="A76A1288">
      <w:start w:val="1"/>
      <w:numFmt w:val="decimal"/>
      <w:lvlText w:val="%1."/>
      <w:lvlJc w:val="left"/>
      <w:pPr>
        <w:tabs>
          <w:tab w:val="num" w:pos="720"/>
        </w:tabs>
        <w:ind w:left="720" w:hanging="360"/>
      </w:pPr>
    </w:lvl>
    <w:lvl w:ilvl="1" w:tplc="462C81C4" w:tentative="1">
      <w:start w:val="1"/>
      <w:numFmt w:val="decimal"/>
      <w:lvlText w:val="%2."/>
      <w:lvlJc w:val="left"/>
      <w:pPr>
        <w:tabs>
          <w:tab w:val="num" w:pos="1440"/>
        </w:tabs>
        <w:ind w:left="1440" w:hanging="360"/>
      </w:pPr>
    </w:lvl>
    <w:lvl w:ilvl="2" w:tplc="CE4E1D8E" w:tentative="1">
      <w:start w:val="1"/>
      <w:numFmt w:val="decimal"/>
      <w:lvlText w:val="%3."/>
      <w:lvlJc w:val="left"/>
      <w:pPr>
        <w:tabs>
          <w:tab w:val="num" w:pos="2160"/>
        </w:tabs>
        <w:ind w:left="2160" w:hanging="360"/>
      </w:pPr>
    </w:lvl>
    <w:lvl w:ilvl="3" w:tplc="5BA2B0B6" w:tentative="1">
      <w:start w:val="1"/>
      <w:numFmt w:val="decimal"/>
      <w:lvlText w:val="%4."/>
      <w:lvlJc w:val="left"/>
      <w:pPr>
        <w:tabs>
          <w:tab w:val="num" w:pos="2880"/>
        </w:tabs>
        <w:ind w:left="2880" w:hanging="360"/>
      </w:pPr>
    </w:lvl>
    <w:lvl w:ilvl="4" w:tplc="A8BCA930" w:tentative="1">
      <w:start w:val="1"/>
      <w:numFmt w:val="decimal"/>
      <w:lvlText w:val="%5."/>
      <w:lvlJc w:val="left"/>
      <w:pPr>
        <w:tabs>
          <w:tab w:val="num" w:pos="3600"/>
        </w:tabs>
        <w:ind w:left="3600" w:hanging="360"/>
      </w:pPr>
    </w:lvl>
    <w:lvl w:ilvl="5" w:tplc="240A123E" w:tentative="1">
      <w:start w:val="1"/>
      <w:numFmt w:val="decimal"/>
      <w:lvlText w:val="%6."/>
      <w:lvlJc w:val="left"/>
      <w:pPr>
        <w:tabs>
          <w:tab w:val="num" w:pos="4320"/>
        </w:tabs>
        <w:ind w:left="4320" w:hanging="360"/>
      </w:pPr>
    </w:lvl>
    <w:lvl w:ilvl="6" w:tplc="1116CC3C" w:tentative="1">
      <w:start w:val="1"/>
      <w:numFmt w:val="decimal"/>
      <w:lvlText w:val="%7."/>
      <w:lvlJc w:val="left"/>
      <w:pPr>
        <w:tabs>
          <w:tab w:val="num" w:pos="5040"/>
        </w:tabs>
        <w:ind w:left="5040" w:hanging="360"/>
      </w:pPr>
    </w:lvl>
    <w:lvl w:ilvl="7" w:tplc="C780292E" w:tentative="1">
      <w:start w:val="1"/>
      <w:numFmt w:val="decimal"/>
      <w:lvlText w:val="%8."/>
      <w:lvlJc w:val="left"/>
      <w:pPr>
        <w:tabs>
          <w:tab w:val="num" w:pos="5760"/>
        </w:tabs>
        <w:ind w:left="5760" w:hanging="360"/>
      </w:pPr>
    </w:lvl>
    <w:lvl w:ilvl="8" w:tplc="1BDC1D12" w:tentative="1">
      <w:start w:val="1"/>
      <w:numFmt w:val="decimal"/>
      <w:lvlText w:val="%9."/>
      <w:lvlJc w:val="left"/>
      <w:pPr>
        <w:tabs>
          <w:tab w:val="num" w:pos="6480"/>
        </w:tabs>
        <w:ind w:left="6480" w:hanging="360"/>
      </w:pPr>
    </w:lvl>
  </w:abstractNum>
  <w:abstractNum w:abstractNumId="13" w15:restartNumberingAfterBreak="0">
    <w:nsid w:val="5F5512A7"/>
    <w:multiLevelType w:val="hybridMultilevel"/>
    <w:tmpl w:val="853022D2"/>
    <w:lvl w:ilvl="0" w:tplc="586E09BA">
      <w:start w:val="1"/>
      <w:numFmt w:val="bullet"/>
      <w:lvlText w:val="•"/>
      <w:lvlJc w:val="left"/>
      <w:pPr>
        <w:tabs>
          <w:tab w:val="num" w:pos="720"/>
        </w:tabs>
        <w:ind w:left="720" w:hanging="360"/>
      </w:pPr>
      <w:rPr>
        <w:rFonts w:ascii="Arial" w:hAnsi="Arial" w:hint="default"/>
      </w:rPr>
    </w:lvl>
    <w:lvl w:ilvl="1" w:tplc="8BACE110" w:tentative="1">
      <w:start w:val="1"/>
      <w:numFmt w:val="bullet"/>
      <w:lvlText w:val="•"/>
      <w:lvlJc w:val="left"/>
      <w:pPr>
        <w:tabs>
          <w:tab w:val="num" w:pos="1440"/>
        </w:tabs>
        <w:ind w:left="1440" w:hanging="360"/>
      </w:pPr>
      <w:rPr>
        <w:rFonts w:ascii="Arial" w:hAnsi="Arial" w:hint="default"/>
      </w:rPr>
    </w:lvl>
    <w:lvl w:ilvl="2" w:tplc="D6866588" w:tentative="1">
      <w:start w:val="1"/>
      <w:numFmt w:val="bullet"/>
      <w:lvlText w:val="•"/>
      <w:lvlJc w:val="left"/>
      <w:pPr>
        <w:tabs>
          <w:tab w:val="num" w:pos="2160"/>
        </w:tabs>
        <w:ind w:left="2160" w:hanging="360"/>
      </w:pPr>
      <w:rPr>
        <w:rFonts w:ascii="Arial" w:hAnsi="Arial" w:hint="default"/>
      </w:rPr>
    </w:lvl>
    <w:lvl w:ilvl="3" w:tplc="6CDEF27E" w:tentative="1">
      <w:start w:val="1"/>
      <w:numFmt w:val="bullet"/>
      <w:lvlText w:val="•"/>
      <w:lvlJc w:val="left"/>
      <w:pPr>
        <w:tabs>
          <w:tab w:val="num" w:pos="2880"/>
        </w:tabs>
        <w:ind w:left="2880" w:hanging="360"/>
      </w:pPr>
      <w:rPr>
        <w:rFonts w:ascii="Arial" w:hAnsi="Arial" w:hint="default"/>
      </w:rPr>
    </w:lvl>
    <w:lvl w:ilvl="4" w:tplc="4D922AE6" w:tentative="1">
      <w:start w:val="1"/>
      <w:numFmt w:val="bullet"/>
      <w:lvlText w:val="•"/>
      <w:lvlJc w:val="left"/>
      <w:pPr>
        <w:tabs>
          <w:tab w:val="num" w:pos="3600"/>
        </w:tabs>
        <w:ind w:left="3600" w:hanging="360"/>
      </w:pPr>
      <w:rPr>
        <w:rFonts w:ascii="Arial" w:hAnsi="Arial" w:hint="default"/>
      </w:rPr>
    </w:lvl>
    <w:lvl w:ilvl="5" w:tplc="4378D112" w:tentative="1">
      <w:start w:val="1"/>
      <w:numFmt w:val="bullet"/>
      <w:lvlText w:val="•"/>
      <w:lvlJc w:val="left"/>
      <w:pPr>
        <w:tabs>
          <w:tab w:val="num" w:pos="4320"/>
        </w:tabs>
        <w:ind w:left="4320" w:hanging="360"/>
      </w:pPr>
      <w:rPr>
        <w:rFonts w:ascii="Arial" w:hAnsi="Arial" w:hint="default"/>
      </w:rPr>
    </w:lvl>
    <w:lvl w:ilvl="6" w:tplc="194CF922" w:tentative="1">
      <w:start w:val="1"/>
      <w:numFmt w:val="bullet"/>
      <w:lvlText w:val="•"/>
      <w:lvlJc w:val="left"/>
      <w:pPr>
        <w:tabs>
          <w:tab w:val="num" w:pos="5040"/>
        </w:tabs>
        <w:ind w:left="5040" w:hanging="360"/>
      </w:pPr>
      <w:rPr>
        <w:rFonts w:ascii="Arial" w:hAnsi="Arial" w:hint="default"/>
      </w:rPr>
    </w:lvl>
    <w:lvl w:ilvl="7" w:tplc="589A75EC" w:tentative="1">
      <w:start w:val="1"/>
      <w:numFmt w:val="bullet"/>
      <w:lvlText w:val="•"/>
      <w:lvlJc w:val="left"/>
      <w:pPr>
        <w:tabs>
          <w:tab w:val="num" w:pos="5760"/>
        </w:tabs>
        <w:ind w:left="5760" w:hanging="360"/>
      </w:pPr>
      <w:rPr>
        <w:rFonts w:ascii="Arial" w:hAnsi="Arial" w:hint="default"/>
      </w:rPr>
    </w:lvl>
    <w:lvl w:ilvl="8" w:tplc="7BF6F6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46E5B"/>
    <w:multiLevelType w:val="hybridMultilevel"/>
    <w:tmpl w:val="E9980256"/>
    <w:lvl w:ilvl="0" w:tplc="00AAF1EA">
      <w:start w:val="1"/>
      <w:numFmt w:val="upperLetter"/>
      <w:lvlText w:val="%1."/>
      <w:lvlJc w:val="left"/>
      <w:pPr>
        <w:tabs>
          <w:tab w:val="num" w:pos="720"/>
        </w:tabs>
        <w:ind w:left="720" w:hanging="360"/>
      </w:pPr>
      <w:rPr>
        <w:rFonts w:ascii="Century Gothic" w:eastAsiaTheme="minorHAnsi" w:hAnsi="Century Gothic" w:cstheme="minorBidi"/>
      </w:rPr>
    </w:lvl>
    <w:lvl w:ilvl="1" w:tplc="BC746290" w:tentative="1">
      <w:start w:val="1"/>
      <w:numFmt w:val="bullet"/>
      <w:lvlText w:val="•"/>
      <w:lvlJc w:val="left"/>
      <w:pPr>
        <w:tabs>
          <w:tab w:val="num" w:pos="1440"/>
        </w:tabs>
        <w:ind w:left="1440" w:hanging="360"/>
      </w:pPr>
      <w:rPr>
        <w:rFonts w:ascii="Arial" w:hAnsi="Arial" w:hint="default"/>
      </w:rPr>
    </w:lvl>
    <w:lvl w:ilvl="2" w:tplc="B8D673E0" w:tentative="1">
      <w:start w:val="1"/>
      <w:numFmt w:val="bullet"/>
      <w:lvlText w:val="•"/>
      <w:lvlJc w:val="left"/>
      <w:pPr>
        <w:tabs>
          <w:tab w:val="num" w:pos="2160"/>
        </w:tabs>
        <w:ind w:left="2160" w:hanging="360"/>
      </w:pPr>
      <w:rPr>
        <w:rFonts w:ascii="Arial" w:hAnsi="Arial" w:hint="default"/>
      </w:rPr>
    </w:lvl>
    <w:lvl w:ilvl="3" w:tplc="EDC2CE08" w:tentative="1">
      <w:start w:val="1"/>
      <w:numFmt w:val="bullet"/>
      <w:lvlText w:val="•"/>
      <w:lvlJc w:val="left"/>
      <w:pPr>
        <w:tabs>
          <w:tab w:val="num" w:pos="2880"/>
        </w:tabs>
        <w:ind w:left="2880" w:hanging="360"/>
      </w:pPr>
      <w:rPr>
        <w:rFonts w:ascii="Arial" w:hAnsi="Arial" w:hint="default"/>
      </w:rPr>
    </w:lvl>
    <w:lvl w:ilvl="4" w:tplc="A370AF86" w:tentative="1">
      <w:start w:val="1"/>
      <w:numFmt w:val="bullet"/>
      <w:lvlText w:val="•"/>
      <w:lvlJc w:val="left"/>
      <w:pPr>
        <w:tabs>
          <w:tab w:val="num" w:pos="3600"/>
        </w:tabs>
        <w:ind w:left="3600" w:hanging="360"/>
      </w:pPr>
      <w:rPr>
        <w:rFonts w:ascii="Arial" w:hAnsi="Arial" w:hint="default"/>
      </w:rPr>
    </w:lvl>
    <w:lvl w:ilvl="5" w:tplc="3A30AF3E" w:tentative="1">
      <w:start w:val="1"/>
      <w:numFmt w:val="bullet"/>
      <w:lvlText w:val="•"/>
      <w:lvlJc w:val="left"/>
      <w:pPr>
        <w:tabs>
          <w:tab w:val="num" w:pos="4320"/>
        </w:tabs>
        <w:ind w:left="4320" w:hanging="360"/>
      </w:pPr>
      <w:rPr>
        <w:rFonts w:ascii="Arial" w:hAnsi="Arial" w:hint="default"/>
      </w:rPr>
    </w:lvl>
    <w:lvl w:ilvl="6" w:tplc="66A407E6" w:tentative="1">
      <w:start w:val="1"/>
      <w:numFmt w:val="bullet"/>
      <w:lvlText w:val="•"/>
      <w:lvlJc w:val="left"/>
      <w:pPr>
        <w:tabs>
          <w:tab w:val="num" w:pos="5040"/>
        </w:tabs>
        <w:ind w:left="5040" w:hanging="360"/>
      </w:pPr>
      <w:rPr>
        <w:rFonts w:ascii="Arial" w:hAnsi="Arial" w:hint="default"/>
      </w:rPr>
    </w:lvl>
    <w:lvl w:ilvl="7" w:tplc="66D44ACA" w:tentative="1">
      <w:start w:val="1"/>
      <w:numFmt w:val="bullet"/>
      <w:lvlText w:val="•"/>
      <w:lvlJc w:val="left"/>
      <w:pPr>
        <w:tabs>
          <w:tab w:val="num" w:pos="5760"/>
        </w:tabs>
        <w:ind w:left="5760" w:hanging="360"/>
      </w:pPr>
      <w:rPr>
        <w:rFonts w:ascii="Arial" w:hAnsi="Arial" w:hint="default"/>
      </w:rPr>
    </w:lvl>
    <w:lvl w:ilvl="8" w:tplc="974265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695786"/>
    <w:multiLevelType w:val="hybridMultilevel"/>
    <w:tmpl w:val="E500E0F4"/>
    <w:lvl w:ilvl="0" w:tplc="04080015">
      <w:start w:val="1"/>
      <w:numFmt w:val="upperLetter"/>
      <w:lvlText w:val="%1."/>
      <w:lvlJc w:val="left"/>
      <w:pPr>
        <w:tabs>
          <w:tab w:val="num" w:pos="720"/>
        </w:tabs>
        <w:ind w:left="720" w:hanging="360"/>
      </w:pPr>
      <w:rPr>
        <w:rFonts w:hint="default"/>
      </w:rPr>
    </w:lvl>
    <w:lvl w:ilvl="1" w:tplc="2946D2DA" w:tentative="1">
      <w:start w:val="1"/>
      <w:numFmt w:val="bullet"/>
      <w:lvlText w:val="•"/>
      <w:lvlJc w:val="left"/>
      <w:pPr>
        <w:tabs>
          <w:tab w:val="num" w:pos="1440"/>
        </w:tabs>
        <w:ind w:left="1440" w:hanging="360"/>
      </w:pPr>
      <w:rPr>
        <w:rFonts w:ascii="Arial" w:hAnsi="Arial" w:hint="default"/>
      </w:rPr>
    </w:lvl>
    <w:lvl w:ilvl="2" w:tplc="91224978" w:tentative="1">
      <w:start w:val="1"/>
      <w:numFmt w:val="bullet"/>
      <w:lvlText w:val="•"/>
      <w:lvlJc w:val="left"/>
      <w:pPr>
        <w:tabs>
          <w:tab w:val="num" w:pos="2160"/>
        </w:tabs>
        <w:ind w:left="2160" w:hanging="360"/>
      </w:pPr>
      <w:rPr>
        <w:rFonts w:ascii="Arial" w:hAnsi="Arial" w:hint="default"/>
      </w:rPr>
    </w:lvl>
    <w:lvl w:ilvl="3" w:tplc="D424F840" w:tentative="1">
      <w:start w:val="1"/>
      <w:numFmt w:val="bullet"/>
      <w:lvlText w:val="•"/>
      <w:lvlJc w:val="left"/>
      <w:pPr>
        <w:tabs>
          <w:tab w:val="num" w:pos="2880"/>
        </w:tabs>
        <w:ind w:left="2880" w:hanging="360"/>
      </w:pPr>
      <w:rPr>
        <w:rFonts w:ascii="Arial" w:hAnsi="Arial" w:hint="default"/>
      </w:rPr>
    </w:lvl>
    <w:lvl w:ilvl="4" w:tplc="7B8AD92C" w:tentative="1">
      <w:start w:val="1"/>
      <w:numFmt w:val="bullet"/>
      <w:lvlText w:val="•"/>
      <w:lvlJc w:val="left"/>
      <w:pPr>
        <w:tabs>
          <w:tab w:val="num" w:pos="3600"/>
        </w:tabs>
        <w:ind w:left="3600" w:hanging="360"/>
      </w:pPr>
      <w:rPr>
        <w:rFonts w:ascii="Arial" w:hAnsi="Arial" w:hint="default"/>
      </w:rPr>
    </w:lvl>
    <w:lvl w:ilvl="5" w:tplc="E6A27CBC" w:tentative="1">
      <w:start w:val="1"/>
      <w:numFmt w:val="bullet"/>
      <w:lvlText w:val="•"/>
      <w:lvlJc w:val="left"/>
      <w:pPr>
        <w:tabs>
          <w:tab w:val="num" w:pos="4320"/>
        </w:tabs>
        <w:ind w:left="4320" w:hanging="360"/>
      </w:pPr>
      <w:rPr>
        <w:rFonts w:ascii="Arial" w:hAnsi="Arial" w:hint="default"/>
      </w:rPr>
    </w:lvl>
    <w:lvl w:ilvl="6" w:tplc="CC3EF17C" w:tentative="1">
      <w:start w:val="1"/>
      <w:numFmt w:val="bullet"/>
      <w:lvlText w:val="•"/>
      <w:lvlJc w:val="left"/>
      <w:pPr>
        <w:tabs>
          <w:tab w:val="num" w:pos="5040"/>
        </w:tabs>
        <w:ind w:left="5040" w:hanging="360"/>
      </w:pPr>
      <w:rPr>
        <w:rFonts w:ascii="Arial" w:hAnsi="Arial" w:hint="default"/>
      </w:rPr>
    </w:lvl>
    <w:lvl w:ilvl="7" w:tplc="CEE83482" w:tentative="1">
      <w:start w:val="1"/>
      <w:numFmt w:val="bullet"/>
      <w:lvlText w:val="•"/>
      <w:lvlJc w:val="left"/>
      <w:pPr>
        <w:tabs>
          <w:tab w:val="num" w:pos="5760"/>
        </w:tabs>
        <w:ind w:left="5760" w:hanging="360"/>
      </w:pPr>
      <w:rPr>
        <w:rFonts w:ascii="Arial" w:hAnsi="Arial" w:hint="default"/>
      </w:rPr>
    </w:lvl>
    <w:lvl w:ilvl="8" w:tplc="CF50E8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F43281"/>
    <w:multiLevelType w:val="hybridMultilevel"/>
    <w:tmpl w:val="90FCACA2"/>
    <w:lvl w:ilvl="0" w:tplc="04080015">
      <w:start w:val="1"/>
      <w:numFmt w:val="upperLetter"/>
      <w:lvlText w:val="%1."/>
      <w:lvlJc w:val="left"/>
      <w:pPr>
        <w:tabs>
          <w:tab w:val="num" w:pos="720"/>
        </w:tabs>
        <w:ind w:left="720" w:hanging="360"/>
      </w:pPr>
      <w:rPr>
        <w:rFonts w:hint="default"/>
      </w:rPr>
    </w:lvl>
    <w:lvl w:ilvl="1" w:tplc="2F9A7FF6" w:tentative="1">
      <w:start w:val="1"/>
      <w:numFmt w:val="bullet"/>
      <w:lvlText w:val="•"/>
      <w:lvlJc w:val="left"/>
      <w:pPr>
        <w:tabs>
          <w:tab w:val="num" w:pos="1440"/>
        </w:tabs>
        <w:ind w:left="1440" w:hanging="360"/>
      </w:pPr>
      <w:rPr>
        <w:rFonts w:ascii="Arial" w:hAnsi="Arial" w:hint="default"/>
      </w:rPr>
    </w:lvl>
    <w:lvl w:ilvl="2" w:tplc="5F3C14B2" w:tentative="1">
      <w:start w:val="1"/>
      <w:numFmt w:val="bullet"/>
      <w:lvlText w:val="•"/>
      <w:lvlJc w:val="left"/>
      <w:pPr>
        <w:tabs>
          <w:tab w:val="num" w:pos="2160"/>
        </w:tabs>
        <w:ind w:left="2160" w:hanging="360"/>
      </w:pPr>
      <w:rPr>
        <w:rFonts w:ascii="Arial" w:hAnsi="Arial" w:hint="default"/>
      </w:rPr>
    </w:lvl>
    <w:lvl w:ilvl="3" w:tplc="6A9AF53E" w:tentative="1">
      <w:start w:val="1"/>
      <w:numFmt w:val="bullet"/>
      <w:lvlText w:val="•"/>
      <w:lvlJc w:val="left"/>
      <w:pPr>
        <w:tabs>
          <w:tab w:val="num" w:pos="2880"/>
        </w:tabs>
        <w:ind w:left="2880" w:hanging="360"/>
      </w:pPr>
      <w:rPr>
        <w:rFonts w:ascii="Arial" w:hAnsi="Arial" w:hint="default"/>
      </w:rPr>
    </w:lvl>
    <w:lvl w:ilvl="4" w:tplc="E108AF94" w:tentative="1">
      <w:start w:val="1"/>
      <w:numFmt w:val="bullet"/>
      <w:lvlText w:val="•"/>
      <w:lvlJc w:val="left"/>
      <w:pPr>
        <w:tabs>
          <w:tab w:val="num" w:pos="3600"/>
        </w:tabs>
        <w:ind w:left="3600" w:hanging="360"/>
      </w:pPr>
      <w:rPr>
        <w:rFonts w:ascii="Arial" w:hAnsi="Arial" w:hint="default"/>
      </w:rPr>
    </w:lvl>
    <w:lvl w:ilvl="5" w:tplc="3362C8C6" w:tentative="1">
      <w:start w:val="1"/>
      <w:numFmt w:val="bullet"/>
      <w:lvlText w:val="•"/>
      <w:lvlJc w:val="left"/>
      <w:pPr>
        <w:tabs>
          <w:tab w:val="num" w:pos="4320"/>
        </w:tabs>
        <w:ind w:left="4320" w:hanging="360"/>
      </w:pPr>
      <w:rPr>
        <w:rFonts w:ascii="Arial" w:hAnsi="Arial" w:hint="default"/>
      </w:rPr>
    </w:lvl>
    <w:lvl w:ilvl="6" w:tplc="FBB610EC" w:tentative="1">
      <w:start w:val="1"/>
      <w:numFmt w:val="bullet"/>
      <w:lvlText w:val="•"/>
      <w:lvlJc w:val="left"/>
      <w:pPr>
        <w:tabs>
          <w:tab w:val="num" w:pos="5040"/>
        </w:tabs>
        <w:ind w:left="5040" w:hanging="360"/>
      </w:pPr>
      <w:rPr>
        <w:rFonts w:ascii="Arial" w:hAnsi="Arial" w:hint="default"/>
      </w:rPr>
    </w:lvl>
    <w:lvl w:ilvl="7" w:tplc="932CA1B4" w:tentative="1">
      <w:start w:val="1"/>
      <w:numFmt w:val="bullet"/>
      <w:lvlText w:val="•"/>
      <w:lvlJc w:val="left"/>
      <w:pPr>
        <w:tabs>
          <w:tab w:val="num" w:pos="5760"/>
        </w:tabs>
        <w:ind w:left="5760" w:hanging="360"/>
      </w:pPr>
      <w:rPr>
        <w:rFonts w:ascii="Arial" w:hAnsi="Arial" w:hint="default"/>
      </w:rPr>
    </w:lvl>
    <w:lvl w:ilvl="8" w:tplc="151E72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5B28B2"/>
    <w:multiLevelType w:val="hybridMultilevel"/>
    <w:tmpl w:val="BB52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2793F"/>
    <w:multiLevelType w:val="hybridMultilevel"/>
    <w:tmpl w:val="7B6EB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F61EFC"/>
    <w:multiLevelType w:val="hybridMultilevel"/>
    <w:tmpl w:val="C0669BE8"/>
    <w:lvl w:ilvl="0" w:tplc="B4468FBA">
      <w:start w:val="1"/>
      <w:numFmt w:val="decimal"/>
      <w:lvlText w:val="%1."/>
      <w:lvlJc w:val="left"/>
      <w:pPr>
        <w:tabs>
          <w:tab w:val="num" w:pos="720"/>
        </w:tabs>
        <w:ind w:left="720" w:hanging="360"/>
      </w:pPr>
    </w:lvl>
    <w:lvl w:ilvl="1" w:tplc="6F8CCF92" w:tentative="1">
      <w:start w:val="1"/>
      <w:numFmt w:val="decimal"/>
      <w:lvlText w:val="%2."/>
      <w:lvlJc w:val="left"/>
      <w:pPr>
        <w:tabs>
          <w:tab w:val="num" w:pos="1440"/>
        </w:tabs>
        <w:ind w:left="1440" w:hanging="360"/>
      </w:pPr>
    </w:lvl>
    <w:lvl w:ilvl="2" w:tplc="AA76FE4A" w:tentative="1">
      <w:start w:val="1"/>
      <w:numFmt w:val="decimal"/>
      <w:lvlText w:val="%3."/>
      <w:lvlJc w:val="left"/>
      <w:pPr>
        <w:tabs>
          <w:tab w:val="num" w:pos="2160"/>
        </w:tabs>
        <w:ind w:left="2160" w:hanging="360"/>
      </w:pPr>
    </w:lvl>
    <w:lvl w:ilvl="3" w:tplc="21145FC2" w:tentative="1">
      <w:start w:val="1"/>
      <w:numFmt w:val="decimal"/>
      <w:lvlText w:val="%4."/>
      <w:lvlJc w:val="left"/>
      <w:pPr>
        <w:tabs>
          <w:tab w:val="num" w:pos="2880"/>
        </w:tabs>
        <w:ind w:left="2880" w:hanging="360"/>
      </w:pPr>
    </w:lvl>
    <w:lvl w:ilvl="4" w:tplc="13A273FE" w:tentative="1">
      <w:start w:val="1"/>
      <w:numFmt w:val="decimal"/>
      <w:lvlText w:val="%5."/>
      <w:lvlJc w:val="left"/>
      <w:pPr>
        <w:tabs>
          <w:tab w:val="num" w:pos="3600"/>
        </w:tabs>
        <w:ind w:left="3600" w:hanging="360"/>
      </w:pPr>
    </w:lvl>
    <w:lvl w:ilvl="5" w:tplc="6EF89EFE" w:tentative="1">
      <w:start w:val="1"/>
      <w:numFmt w:val="decimal"/>
      <w:lvlText w:val="%6."/>
      <w:lvlJc w:val="left"/>
      <w:pPr>
        <w:tabs>
          <w:tab w:val="num" w:pos="4320"/>
        </w:tabs>
        <w:ind w:left="4320" w:hanging="360"/>
      </w:pPr>
    </w:lvl>
    <w:lvl w:ilvl="6" w:tplc="1CE4DA34" w:tentative="1">
      <w:start w:val="1"/>
      <w:numFmt w:val="decimal"/>
      <w:lvlText w:val="%7."/>
      <w:lvlJc w:val="left"/>
      <w:pPr>
        <w:tabs>
          <w:tab w:val="num" w:pos="5040"/>
        </w:tabs>
        <w:ind w:left="5040" w:hanging="360"/>
      </w:pPr>
    </w:lvl>
    <w:lvl w:ilvl="7" w:tplc="A3600AAA" w:tentative="1">
      <w:start w:val="1"/>
      <w:numFmt w:val="decimal"/>
      <w:lvlText w:val="%8."/>
      <w:lvlJc w:val="left"/>
      <w:pPr>
        <w:tabs>
          <w:tab w:val="num" w:pos="5760"/>
        </w:tabs>
        <w:ind w:left="5760" w:hanging="360"/>
      </w:pPr>
    </w:lvl>
    <w:lvl w:ilvl="8" w:tplc="9CB2EED8" w:tentative="1">
      <w:start w:val="1"/>
      <w:numFmt w:val="decimal"/>
      <w:lvlText w:val="%9."/>
      <w:lvlJc w:val="left"/>
      <w:pPr>
        <w:tabs>
          <w:tab w:val="num" w:pos="6480"/>
        </w:tabs>
        <w:ind w:left="6480" w:hanging="360"/>
      </w:pPr>
    </w:lvl>
  </w:abstractNum>
  <w:abstractNum w:abstractNumId="20" w15:restartNumberingAfterBreak="0">
    <w:nsid w:val="7EE85C78"/>
    <w:multiLevelType w:val="hybridMultilevel"/>
    <w:tmpl w:val="FBB86612"/>
    <w:lvl w:ilvl="0" w:tplc="240C4D0E">
      <w:start w:val="1"/>
      <w:numFmt w:val="upperLetter"/>
      <w:lvlText w:val="%1."/>
      <w:lvlJc w:val="left"/>
      <w:pPr>
        <w:tabs>
          <w:tab w:val="num" w:pos="720"/>
        </w:tabs>
        <w:ind w:left="720" w:hanging="360"/>
      </w:pPr>
      <w:rPr>
        <w:rFonts w:ascii="Century Gothic" w:eastAsiaTheme="minorHAnsi" w:hAnsi="Century Gothic" w:cstheme="minorBidi"/>
      </w:rPr>
    </w:lvl>
    <w:lvl w:ilvl="1" w:tplc="3B8839E2" w:tentative="1">
      <w:start w:val="1"/>
      <w:numFmt w:val="bullet"/>
      <w:lvlText w:val="•"/>
      <w:lvlJc w:val="left"/>
      <w:pPr>
        <w:tabs>
          <w:tab w:val="num" w:pos="1440"/>
        </w:tabs>
        <w:ind w:left="1440" w:hanging="360"/>
      </w:pPr>
      <w:rPr>
        <w:rFonts w:ascii="Arial" w:hAnsi="Arial" w:hint="default"/>
      </w:rPr>
    </w:lvl>
    <w:lvl w:ilvl="2" w:tplc="26EED3B4" w:tentative="1">
      <w:start w:val="1"/>
      <w:numFmt w:val="bullet"/>
      <w:lvlText w:val="•"/>
      <w:lvlJc w:val="left"/>
      <w:pPr>
        <w:tabs>
          <w:tab w:val="num" w:pos="2160"/>
        </w:tabs>
        <w:ind w:left="2160" w:hanging="360"/>
      </w:pPr>
      <w:rPr>
        <w:rFonts w:ascii="Arial" w:hAnsi="Arial" w:hint="default"/>
      </w:rPr>
    </w:lvl>
    <w:lvl w:ilvl="3" w:tplc="3744A914" w:tentative="1">
      <w:start w:val="1"/>
      <w:numFmt w:val="bullet"/>
      <w:lvlText w:val="•"/>
      <w:lvlJc w:val="left"/>
      <w:pPr>
        <w:tabs>
          <w:tab w:val="num" w:pos="2880"/>
        </w:tabs>
        <w:ind w:left="2880" w:hanging="360"/>
      </w:pPr>
      <w:rPr>
        <w:rFonts w:ascii="Arial" w:hAnsi="Arial" w:hint="default"/>
      </w:rPr>
    </w:lvl>
    <w:lvl w:ilvl="4" w:tplc="EF2CF388" w:tentative="1">
      <w:start w:val="1"/>
      <w:numFmt w:val="bullet"/>
      <w:lvlText w:val="•"/>
      <w:lvlJc w:val="left"/>
      <w:pPr>
        <w:tabs>
          <w:tab w:val="num" w:pos="3600"/>
        </w:tabs>
        <w:ind w:left="3600" w:hanging="360"/>
      </w:pPr>
      <w:rPr>
        <w:rFonts w:ascii="Arial" w:hAnsi="Arial" w:hint="default"/>
      </w:rPr>
    </w:lvl>
    <w:lvl w:ilvl="5" w:tplc="6AD04F4C" w:tentative="1">
      <w:start w:val="1"/>
      <w:numFmt w:val="bullet"/>
      <w:lvlText w:val="•"/>
      <w:lvlJc w:val="left"/>
      <w:pPr>
        <w:tabs>
          <w:tab w:val="num" w:pos="4320"/>
        </w:tabs>
        <w:ind w:left="4320" w:hanging="360"/>
      </w:pPr>
      <w:rPr>
        <w:rFonts w:ascii="Arial" w:hAnsi="Arial" w:hint="default"/>
      </w:rPr>
    </w:lvl>
    <w:lvl w:ilvl="6" w:tplc="764A5C16" w:tentative="1">
      <w:start w:val="1"/>
      <w:numFmt w:val="bullet"/>
      <w:lvlText w:val="•"/>
      <w:lvlJc w:val="left"/>
      <w:pPr>
        <w:tabs>
          <w:tab w:val="num" w:pos="5040"/>
        </w:tabs>
        <w:ind w:left="5040" w:hanging="360"/>
      </w:pPr>
      <w:rPr>
        <w:rFonts w:ascii="Arial" w:hAnsi="Arial" w:hint="default"/>
      </w:rPr>
    </w:lvl>
    <w:lvl w:ilvl="7" w:tplc="0BB80688" w:tentative="1">
      <w:start w:val="1"/>
      <w:numFmt w:val="bullet"/>
      <w:lvlText w:val="•"/>
      <w:lvlJc w:val="left"/>
      <w:pPr>
        <w:tabs>
          <w:tab w:val="num" w:pos="5760"/>
        </w:tabs>
        <w:ind w:left="5760" w:hanging="360"/>
      </w:pPr>
      <w:rPr>
        <w:rFonts w:ascii="Arial" w:hAnsi="Arial" w:hint="default"/>
      </w:rPr>
    </w:lvl>
    <w:lvl w:ilvl="8" w:tplc="F3F8FD0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9"/>
  </w:num>
  <w:num w:numId="3">
    <w:abstractNumId w:val="17"/>
  </w:num>
  <w:num w:numId="4">
    <w:abstractNumId w:val="9"/>
  </w:num>
  <w:num w:numId="5">
    <w:abstractNumId w:val="12"/>
  </w:num>
  <w:num w:numId="6">
    <w:abstractNumId w:val="7"/>
  </w:num>
  <w:num w:numId="7">
    <w:abstractNumId w:val="18"/>
  </w:num>
  <w:num w:numId="8">
    <w:abstractNumId w:val="2"/>
  </w:num>
  <w:num w:numId="9">
    <w:abstractNumId w:val="15"/>
  </w:num>
  <w:num w:numId="10">
    <w:abstractNumId w:val="20"/>
  </w:num>
  <w:num w:numId="11">
    <w:abstractNumId w:val="3"/>
  </w:num>
  <w:num w:numId="12">
    <w:abstractNumId w:val="1"/>
  </w:num>
  <w:num w:numId="13">
    <w:abstractNumId w:val="4"/>
  </w:num>
  <w:num w:numId="14">
    <w:abstractNumId w:val="0"/>
  </w:num>
  <w:num w:numId="15">
    <w:abstractNumId w:val="14"/>
  </w:num>
  <w:num w:numId="16">
    <w:abstractNumId w:val="10"/>
  </w:num>
  <w:num w:numId="17">
    <w:abstractNumId w:val="6"/>
  </w:num>
  <w:num w:numId="18">
    <w:abstractNumId w:val="13"/>
  </w:num>
  <w:num w:numId="19">
    <w:abstractNumId w:val="16"/>
  </w:num>
  <w:num w:numId="20">
    <w:abstractNumId w:val="1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F"/>
    <w:rsid w:val="00002B29"/>
    <w:rsid w:val="00014FF2"/>
    <w:rsid w:val="00015617"/>
    <w:rsid w:val="00030F68"/>
    <w:rsid w:val="00047BA1"/>
    <w:rsid w:val="000515E6"/>
    <w:rsid w:val="00053333"/>
    <w:rsid w:val="00057E01"/>
    <w:rsid w:val="000607B9"/>
    <w:rsid w:val="0008290F"/>
    <w:rsid w:val="000B2BEF"/>
    <w:rsid w:val="000C0DFB"/>
    <w:rsid w:val="000D6B7A"/>
    <w:rsid w:val="000F2C59"/>
    <w:rsid w:val="000F702A"/>
    <w:rsid w:val="00100BA2"/>
    <w:rsid w:val="00106FC9"/>
    <w:rsid w:val="001102AA"/>
    <w:rsid w:val="0011093E"/>
    <w:rsid w:val="0011349E"/>
    <w:rsid w:val="00124A68"/>
    <w:rsid w:val="00131B29"/>
    <w:rsid w:val="001321CE"/>
    <w:rsid w:val="001329CC"/>
    <w:rsid w:val="0013352E"/>
    <w:rsid w:val="0013370D"/>
    <w:rsid w:val="0014187B"/>
    <w:rsid w:val="00155AC8"/>
    <w:rsid w:val="001727EA"/>
    <w:rsid w:val="00190576"/>
    <w:rsid w:val="001A2122"/>
    <w:rsid w:val="001A60BB"/>
    <w:rsid w:val="001B2337"/>
    <w:rsid w:val="001B7944"/>
    <w:rsid w:val="001C217E"/>
    <w:rsid w:val="001E013F"/>
    <w:rsid w:val="001E4D4F"/>
    <w:rsid w:val="0022191D"/>
    <w:rsid w:val="00225497"/>
    <w:rsid w:val="00227D4A"/>
    <w:rsid w:val="00231433"/>
    <w:rsid w:val="00241D84"/>
    <w:rsid w:val="00264DB2"/>
    <w:rsid w:val="0027232B"/>
    <w:rsid w:val="00274E33"/>
    <w:rsid w:val="002A0C2E"/>
    <w:rsid w:val="002B5980"/>
    <w:rsid w:val="002C007B"/>
    <w:rsid w:val="002C09EB"/>
    <w:rsid w:val="002C3A60"/>
    <w:rsid w:val="002C5673"/>
    <w:rsid w:val="002D080F"/>
    <w:rsid w:val="002D5DD4"/>
    <w:rsid w:val="002D7046"/>
    <w:rsid w:val="002E23C6"/>
    <w:rsid w:val="002F0B81"/>
    <w:rsid w:val="002F12DD"/>
    <w:rsid w:val="0030213D"/>
    <w:rsid w:val="00305D7A"/>
    <w:rsid w:val="00307265"/>
    <w:rsid w:val="003207D5"/>
    <w:rsid w:val="00327275"/>
    <w:rsid w:val="003350B0"/>
    <w:rsid w:val="0033666F"/>
    <w:rsid w:val="00365052"/>
    <w:rsid w:val="00373686"/>
    <w:rsid w:val="00375F2D"/>
    <w:rsid w:val="00382B61"/>
    <w:rsid w:val="003871ED"/>
    <w:rsid w:val="003A45A5"/>
    <w:rsid w:val="003B0AD9"/>
    <w:rsid w:val="003B7759"/>
    <w:rsid w:val="003E1892"/>
    <w:rsid w:val="003F1857"/>
    <w:rsid w:val="0040160F"/>
    <w:rsid w:val="00402294"/>
    <w:rsid w:val="00412F91"/>
    <w:rsid w:val="00425380"/>
    <w:rsid w:val="00443A29"/>
    <w:rsid w:val="00451154"/>
    <w:rsid w:val="00457012"/>
    <w:rsid w:val="0045795B"/>
    <w:rsid w:val="00463A18"/>
    <w:rsid w:val="004711A2"/>
    <w:rsid w:val="004772CA"/>
    <w:rsid w:val="00492EB7"/>
    <w:rsid w:val="004B5A3E"/>
    <w:rsid w:val="004C024B"/>
    <w:rsid w:val="004C4BDD"/>
    <w:rsid w:val="004D244E"/>
    <w:rsid w:val="004E4B40"/>
    <w:rsid w:val="004F6B47"/>
    <w:rsid w:val="004F7EB8"/>
    <w:rsid w:val="00501C13"/>
    <w:rsid w:val="00507D1B"/>
    <w:rsid w:val="005378F4"/>
    <w:rsid w:val="00545952"/>
    <w:rsid w:val="005479F1"/>
    <w:rsid w:val="00565B76"/>
    <w:rsid w:val="005715A4"/>
    <w:rsid w:val="00573C08"/>
    <w:rsid w:val="005B678A"/>
    <w:rsid w:val="005C1B18"/>
    <w:rsid w:val="005C2CB5"/>
    <w:rsid w:val="005C58B5"/>
    <w:rsid w:val="005C7ADF"/>
    <w:rsid w:val="005D43E8"/>
    <w:rsid w:val="005E4812"/>
    <w:rsid w:val="005F34E9"/>
    <w:rsid w:val="005F48EF"/>
    <w:rsid w:val="00603E8F"/>
    <w:rsid w:val="00606FFE"/>
    <w:rsid w:val="00614F79"/>
    <w:rsid w:val="0061676A"/>
    <w:rsid w:val="00624BD9"/>
    <w:rsid w:val="00630B54"/>
    <w:rsid w:val="00634F0D"/>
    <w:rsid w:val="00642641"/>
    <w:rsid w:val="00650EF9"/>
    <w:rsid w:val="00664842"/>
    <w:rsid w:val="006649D6"/>
    <w:rsid w:val="006832C7"/>
    <w:rsid w:val="006842A8"/>
    <w:rsid w:val="00697A25"/>
    <w:rsid w:val="006A19C8"/>
    <w:rsid w:val="006C5712"/>
    <w:rsid w:val="006E445E"/>
    <w:rsid w:val="006E5994"/>
    <w:rsid w:val="006E6592"/>
    <w:rsid w:val="00713371"/>
    <w:rsid w:val="00725ED2"/>
    <w:rsid w:val="00731B70"/>
    <w:rsid w:val="00744A85"/>
    <w:rsid w:val="00753909"/>
    <w:rsid w:val="007612DD"/>
    <w:rsid w:val="00770BEA"/>
    <w:rsid w:val="00770F41"/>
    <w:rsid w:val="00773E61"/>
    <w:rsid w:val="00776A5E"/>
    <w:rsid w:val="007A10A7"/>
    <w:rsid w:val="007A3B89"/>
    <w:rsid w:val="007B107D"/>
    <w:rsid w:val="007C44D6"/>
    <w:rsid w:val="007C5493"/>
    <w:rsid w:val="007D1F3B"/>
    <w:rsid w:val="007E016C"/>
    <w:rsid w:val="007E7B00"/>
    <w:rsid w:val="007F5653"/>
    <w:rsid w:val="0080647E"/>
    <w:rsid w:val="00821622"/>
    <w:rsid w:val="00823C35"/>
    <w:rsid w:val="00826BB6"/>
    <w:rsid w:val="008308B5"/>
    <w:rsid w:val="00832567"/>
    <w:rsid w:val="00835D71"/>
    <w:rsid w:val="008528C0"/>
    <w:rsid w:val="008623C2"/>
    <w:rsid w:val="00864C9E"/>
    <w:rsid w:val="008663C8"/>
    <w:rsid w:val="00890D7B"/>
    <w:rsid w:val="00893DEA"/>
    <w:rsid w:val="008A5990"/>
    <w:rsid w:val="008C2D56"/>
    <w:rsid w:val="008D1181"/>
    <w:rsid w:val="008D5D41"/>
    <w:rsid w:val="008E16D9"/>
    <w:rsid w:val="008E1BC5"/>
    <w:rsid w:val="008F5087"/>
    <w:rsid w:val="00900382"/>
    <w:rsid w:val="009142F7"/>
    <w:rsid w:val="00921FD8"/>
    <w:rsid w:val="0092342F"/>
    <w:rsid w:val="00923C13"/>
    <w:rsid w:val="009363D7"/>
    <w:rsid w:val="00946448"/>
    <w:rsid w:val="00972A7E"/>
    <w:rsid w:val="00983015"/>
    <w:rsid w:val="009A1EAC"/>
    <w:rsid w:val="009B605D"/>
    <w:rsid w:val="009C22C7"/>
    <w:rsid w:val="009E161B"/>
    <w:rsid w:val="009E2588"/>
    <w:rsid w:val="009E6C0F"/>
    <w:rsid w:val="009F026F"/>
    <w:rsid w:val="009F24B3"/>
    <w:rsid w:val="009F3481"/>
    <w:rsid w:val="00A01793"/>
    <w:rsid w:val="00A202A0"/>
    <w:rsid w:val="00A325E5"/>
    <w:rsid w:val="00A36FDB"/>
    <w:rsid w:val="00A50220"/>
    <w:rsid w:val="00A547A5"/>
    <w:rsid w:val="00A560E0"/>
    <w:rsid w:val="00A941A1"/>
    <w:rsid w:val="00AB0A46"/>
    <w:rsid w:val="00AB22E9"/>
    <w:rsid w:val="00AC45C7"/>
    <w:rsid w:val="00AD3EB9"/>
    <w:rsid w:val="00B0134A"/>
    <w:rsid w:val="00B109B2"/>
    <w:rsid w:val="00B1197B"/>
    <w:rsid w:val="00B1698F"/>
    <w:rsid w:val="00B24C68"/>
    <w:rsid w:val="00B4149F"/>
    <w:rsid w:val="00B50D7D"/>
    <w:rsid w:val="00B5278D"/>
    <w:rsid w:val="00B52E5C"/>
    <w:rsid w:val="00B6145E"/>
    <w:rsid w:val="00B65913"/>
    <w:rsid w:val="00B665DD"/>
    <w:rsid w:val="00B72665"/>
    <w:rsid w:val="00B75682"/>
    <w:rsid w:val="00B80C61"/>
    <w:rsid w:val="00B838BD"/>
    <w:rsid w:val="00B8394B"/>
    <w:rsid w:val="00B85847"/>
    <w:rsid w:val="00B94767"/>
    <w:rsid w:val="00B95F28"/>
    <w:rsid w:val="00B967E7"/>
    <w:rsid w:val="00BA49CF"/>
    <w:rsid w:val="00BB51BA"/>
    <w:rsid w:val="00BC0951"/>
    <w:rsid w:val="00BD13C2"/>
    <w:rsid w:val="00BD5774"/>
    <w:rsid w:val="00C1436A"/>
    <w:rsid w:val="00C171B0"/>
    <w:rsid w:val="00C24509"/>
    <w:rsid w:val="00C250BF"/>
    <w:rsid w:val="00C6415F"/>
    <w:rsid w:val="00C82494"/>
    <w:rsid w:val="00C86695"/>
    <w:rsid w:val="00CA36F3"/>
    <w:rsid w:val="00CB6920"/>
    <w:rsid w:val="00CC385B"/>
    <w:rsid w:val="00CC460C"/>
    <w:rsid w:val="00CD608B"/>
    <w:rsid w:val="00CE12F2"/>
    <w:rsid w:val="00CF7DC6"/>
    <w:rsid w:val="00D12D9C"/>
    <w:rsid w:val="00D26786"/>
    <w:rsid w:val="00D56691"/>
    <w:rsid w:val="00D62543"/>
    <w:rsid w:val="00D64DC3"/>
    <w:rsid w:val="00D70DA5"/>
    <w:rsid w:val="00D778A1"/>
    <w:rsid w:val="00D9469B"/>
    <w:rsid w:val="00DB157E"/>
    <w:rsid w:val="00DB339C"/>
    <w:rsid w:val="00DC2102"/>
    <w:rsid w:val="00DC3408"/>
    <w:rsid w:val="00DD3B92"/>
    <w:rsid w:val="00DE3AE7"/>
    <w:rsid w:val="00E0455F"/>
    <w:rsid w:val="00E16C7F"/>
    <w:rsid w:val="00E26404"/>
    <w:rsid w:val="00E36A3C"/>
    <w:rsid w:val="00E37BB2"/>
    <w:rsid w:val="00E37E0B"/>
    <w:rsid w:val="00E4137D"/>
    <w:rsid w:val="00E51598"/>
    <w:rsid w:val="00E54919"/>
    <w:rsid w:val="00E5513F"/>
    <w:rsid w:val="00E56F0C"/>
    <w:rsid w:val="00E60D8A"/>
    <w:rsid w:val="00E63601"/>
    <w:rsid w:val="00E850A2"/>
    <w:rsid w:val="00E955CC"/>
    <w:rsid w:val="00EA5340"/>
    <w:rsid w:val="00EB516C"/>
    <w:rsid w:val="00EB6632"/>
    <w:rsid w:val="00EC0AC1"/>
    <w:rsid w:val="00EC39B2"/>
    <w:rsid w:val="00EC4771"/>
    <w:rsid w:val="00EF1212"/>
    <w:rsid w:val="00F31F64"/>
    <w:rsid w:val="00F337DF"/>
    <w:rsid w:val="00F359A7"/>
    <w:rsid w:val="00F4201E"/>
    <w:rsid w:val="00F458BF"/>
    <w:rsid w:val="00F549FF"/>
    <w:rsid w:val="00F577DF"/>
    <w:rsid w:val="00F670CE"/>
    <w:rsid w:val="00F77A08"/>
    <w:rsid w:val="00F85BFD"/>
    <w:rsid w:val="00F86836"/>
    <w:rsid w:val="00F87BAB"/>
    <w:rsid w:val="00FB62D4"/>
    <w:rsid w:val="00FD00CA"/>
    <w:rsid w:val="00FD2CB4"/>
    <w:rsid w:val="00FF40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6F6EF"/>
  <w15:chartTrackingRefBased/>
  <w15:docId w15:val="{17693E5F-00E7-47F4-828B-1F7461B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F91"/>
    <w:pPr>
      <w:autoSpaceDE w:val="0"/>
      <w:autoSpaceDN w:val="0"/>
      <w:adjustRightInd w:val="0"/>
      <w:spacing w:after="0" w:line="240" w:lineRule="auto"/>
    </w:pPr>
    <w:rPr>
      <w:rFonts w:ascii="Cronos Pro Light" w:hAnsi="Cronos Pro Light" w:cs="Cronos Pro Light"/>
      <w:color w:val="000000"/>
      <w:sz w:val="24"/>
      <w:szCs w:val="24"/>
    </w:rPr>
  </w:style>
  <w:style w:type="paragraph" w:customStyle="1" w:styleId="Pa6">
    <w:name w:val="Pa6"/>
    <w:basedOn w:val="Default"/>
    <w:next w:val="Default"/>
    <w:uiPriority w:val="99"/>
    <w:rsid w:val="00412F91"/>
    <w:pPr>
      <w:spacing w:line="181" w:lineRule="atLeast"/>
    </w:pPr>
    <w:rPr>
      <w:rFonts w:cstheme="minorBidi"/>
      <w:color w:val="auto"/>
    </w:rPr>
  </w:style>
  <w:style w:type="paragraph" w:styleId="ListParagraph">
    <w:name w:val="List Paragraph"/>
    <w:basedOn w:val="Normal"/>
    <w:qFormat/>
    <w:rsid w:val="00BC0951"/>
    <w:pPr>
      <w:ind w:left="720"/>
      <w:contextualSpacing/>
    </w:pPr>
  </w:style>
  <w:style w:type="paragraph" w:styleId="Header">
    <w:name w:val="header"/>
    <w:basedOn w:val="Normal"/>
    <w:link w:val="HeaderChar"/>
    <w:uiPriority w:val="99"/>
    <w:unhideWhenUsed/>
    <w:rsid w:val="00573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3C08"/>
  </w:style>
  <w:style w:type="paragraph" w:styleId="Footer">
    <w:name w:val="footer"/>
    <w:basedOn w:val="Normal"/>
    <w:link w:val="FooterChar"/>
    <w:uiPriority w:val="99"/>
    <w:unhideWhenUsed/>
    <w:rsid w:val="00573C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3C08"/>
  </w:style>
  <w:style w:type="table" w:styleId="GridTable1Light-Accent3">
    <w:name w:val="Grid Table 1 Light Accent 3"/>
    <w:basedOn w:val="TableNormal"/>
    <w:uiPriority w:val="46"/>
    <w:rsid w:val="00124A6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4A6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E6C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iqtextpara">
    <w:name w:val="ui_qtext_para"/>
    <w:basedOn w:val="Normal"/>
    <w:rsid w:val="00776A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49D6"/>
    <w:rPr>
      <w:i/>
      <w:iCs/>
    </w:rPr>
  </w:style>
  <w:style w:type="character" w:styleId="Hyperlink">
    <w:name w:val="Hyperlink"/>
    <w:basedOn w:val="DefaultParagraphFont"/>
    <w:uiPriority w:val="99"/>
    <w:unhideWhenUsed/>
    <w:rsid w:val="00614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0536">
      <w:bodyDiv w:val="1"/>
      <w:marLeft w:val="0"/>
      <w:marRight w:val="0"/>
      <w:marTop w:val="0"/>
      <w:marBottom w:val="0"/>
      <w:divBdr>
        <w:top w:val="none" w:sz="0" w:space="0" w:color="auto"/>
        <w:left w:val="none" w:sz="0" w:space="0" w:color="auto"/>
        <w:bottom w:val="none" w:sz="0" w:space="0" w:color="auto"/>
        <w:right w:val="none" w:sz="0" w:space="0" w:color="auto"/>
      </w:divBdr>
      <w:divsChild>
        <w:div w:id="483014530">
          <w:marLeft w:val="720"/>
          <w:marRight w:val="0"/>
          <w:marTop w:val="200"/>
          <w:marBottom w:val="0"/>
          <w:divBdr>
            <w:top w:val="none" w:sz="0" w:space="0" w:color="auto"/>
            <w:left w:val="none" w:sz="0" w:space="0" w:color="auto"/>
            <w:bottom w:val="none" w:sz="0" w:space="0" w:color="auto"/>
            <w:right w:val="none" w:sz="0" w:space="0" w:color="auto"/>
          </w:divBdr>
        </w:div>
        <w:div w:id="29036660">
          <w:marLeft w:val="907"/>
          <w:marRight w:val="0"/>
          <w:marTop w:val="200"/>
          <w:marBottom w:val="0"/>
          <w:divBdr>
            <w:top w:val="none" w:sz="0" w:space="0" w:color="auto"/>
            <w:left w:val="none" w:sz="0" w:space="0" w:color="auto"/>
            <w:bottom w:val="none" w:sz="0" w:space="0" w:color="auto"/>
            <w:right w:val="none" w:sz="0" w:space="0" w:color="auto"/>
          </w:divBdr>
        </w:div>
        <w:div w:id="421682479">
          <w:marLeft w:val="1800"/>
          <w:marRight w:val="0"/>
          <w:marTop w:val="100"/>
          <w:marBottom w:val="0"/>
          <w:divBdr>
            <w:top w:val="none" w:sz="0" w:space="0" w:color="auto"/>
            <w:left w:val="none" w:sz="0" w:space="0" w:color="auto"/>
            <w:bottom w:val="none" w:sz="0" w:space="0" w:color="auto"/>
            <w:right w:val="none" w:sz="0" w:space="0" w:color="auto"/>
          </w:divBdr>
        </w:div>
        <w:div w:id="561985883">
          <w:marLeft w:val="1800"/>
          <w:marRight w:val="0"/>
          <w:marTop w:val="100"/>
          <w:marBottom w:val="0"/>
          <w:divBdr>
            <w:top w:val="none" w:sz="0" w:space="0" w:color="auto"/>
            <w:left w:val="none" w:sz="0" w:space="0" w:color="auto"/>
            <w:bottom w:val="none" w:sz="0" w:space="0" w:color="auto"/>
            <w:right w:val="none" w:sz="0" w:space="0" w:color="auto"/>
          </w:divBdr>
        </w:div>
        <w:div w:id="1671716767">
          <w:marLeft w:val="1800"/>
          <w:marRight w:val="0"/>
          <w:marTop w:val="100"/>
          <w:marBottom w:val="0"/>
          <w:divBdr>
            <w:top w:val="none" w:sz="0" w:space="0" w:color="auto"/>
            <w:left w:val="none" w:sz="0" w:space="0" w:color="auto"/>
            <w:bottom w:val="none" w:sz="0" w:space="0" w:color="auto"/>
            <w:right w:val="none" w:sz="0" w:space="0" w:color="auto"/>
          </w:divBdr>
        </w:div>
      </w:divsChild>
    </w:div>
    <w:div w:id="62920247">
      <w:bodyDiv w:val="1"/>
      <w:marLeft w:val="0"/>
      <w:marRight w:val="0"/>
      <w:marTop w:val="0"/>
      <w:marBottom w:val="0"/>
      <w:divBdr>
        <w:top w:val="none" w:sz="0" w:space="0" w:color="auto"/>
        <w:left w:val="none" w:sz="0" w:space="0" w:color="auto"/>
        <w:bottom w:val="none" w:sz="0" w:space="0" w:color="auto"/>
        <w:right w:val="none" w:sz="0" w:space="0" w:color="auto"/>
      </w:divBdr>
      <w:divsChild>
        <w:div w:id="1730959956">
          <w:marLeft w:val="446"/>
          <w:marRight w:val="0"/>
          <w:marTop w:val="200"/>
          <w:marBottom w:val="0"/>
          <w:divBdr>
            <w:top w:val="none" w:sz="0" w:space="0" w:color="auto"/>
            <w:left w:val="none" w:sz="0" w:space="0" w:color="auto"/>
            <w:bottom w:val="none" w:sz="0" w:space="0" w:color="auto"/>
            <w:right w:val="none" w:sz="0" w:space="0" w:color="auto"/>
          </w:divBdr>
        </w:div>
        <w:div w:id="770705990">
          <w:marLeft w:val="446"/>
          <w:marRight w:val="0"/>
          <w:marTop w:val="200"/>
          <w:marBottom w:val="0"/>
          <w:divBdr>
            <w:top w:val="none" w:sz="0" w:space="0" w:color="auto"/>
            <w:left w:val="none" w:sz="0" w:space="0" w:color="auto"/>
            <w:bottom w:val="none" w:sz="0" w:space="0" w:color="auto"/>
            <w:right w:val="none" w:sz="0" w:space="0" w:color="auto"/>
          </w:divBdr>
        </w:div>
        <w:div w:id="528491151">
          <w:marLeft w:val="446"/>
          <w:marRight w:val="0"/>
          <w:marTop w:val="200"/>
          <w:marBottom w:val="0"/>
          <w:divBdr>
            <w:top w:val="none" w:sz="0" w:space="0" w:color="auto"/>
            <w:left w:val="none" w:sz="0" w:space="0" w:color="auto"/>
            <w:bottom w:val="none" w:sz="0" w:space="0" w:color="auto"/>
            <w:right w:val="none" w:sz="0" w:space="0" w:color="auto"/>
          </w:divBdr>
        </w:div>
        <w:div w:id="1899315968">
          <w:marLeft w:val="446"/>
          <w:marRight w:val="0"/>
          <w:marTop w:val="200"/>
          <w:marBottom w:val="0"/>
          <w:divBdr>
            <w:top w:val="none" w:sz="0" w:space="0" w:color="auto"/>
            <w:left w:val="none" w:sz="0" w:space="0" w:color="auto"/>
            <w:bottom w:val="none" w:sz="0" w:space="0" w:color="auto"/>
            <w:right w:val="none" w:sz="0" w:space="0" w:color="auto"/>
          </w:divBdr>
        </w:div>
      </w:divsChild>
    </w:div>
    <w:div w:id="65029760">
      <w:bodyDiv w:val="1"/>
      <w:marLeft w:val="0"/>
      <w:marRight w:val="0"/>
      <w:marTop w:val="0"/>
      <w:marBottom w:val="0"/>
      <w:divBdr>
        <w:top w:val="none" w:sz="0" w:space="0" w:color="auto"/>
        <w:left w:val="none" w:sz="0" w:space="0" w:color="auto"/>
        <w:bottom w:val="none" w:sz="0" w:space="0" w:color="auto"/>
        <w:right w:val="none" w:sz="0" w:space="0" w:color="auto"/>
      </w:divBdr>
    </w:div>
    <w:div w:id="71660992">
      <w:bodyDiv w:val="1"/>
      <w:marLeft w:val="0"/>
      <w:marRight w:val="0"/>
      <w:marTop w:val="0"/>
      <w:marBottom w:val="0"/>
      <w:divBdr>
        <w:top w:val="none" w:sz="0" w:space="0" w:color="auto"/>
        <w:left w:val="none" w:sz="0" w:space="0" w:color="auto"/>
        <w:bottom w:val="none" w:sz="0" w:space="0" w:color="auto"/>
        <w:right w:val="none" w:sz="0" w:space="0" w:color="auto"/>
      </w:divBdr>
    </w:div>
    <w:div w:id="75172759">
      <w:bodyDiv w:val="1"/>
      <w:marLeft w:val="0"/>
      <w:marRight w:val="0"/>
      <w:marTop w:val="0"/>
      <w:marBottom w:val="0"/>
      <w:divBdr>
        <w:top w:val="none" w:sz="0" w:space="0" w:color="auto"/>
        <w:left w:val="none" w:sz="0" w:space="0" w:color="auto"/>
        <w:bottom w:val="none" w:sz="0" w:space="0" w:color="auto"/>
        <w:right w:val="none" w:sz="0" w:space="0" w:color="auto"/>
      </w:divBdr>
      <w:divsChild>
        <w:div w:id="586420492">
          <w:marLeft w:val="547"/>
          <w:marRight w:val="0"/>
          <w:marTop w:val="200"/>
          <w:marBottom w:val="0"/>
          <w:divBdr>
            <w:top w:val="none" w:sz="0" w:space="0" w:color="auto"/>
            <w:left w:val="none" w:sz="0" w:space="0" w:color="auto"/>
            <w:bottom w:val="none" w:sz="0" w:space="0" w:color="auto"/>
            <w:right w:val="none" w:sz="0" w:space="0" w:color="auto"/>
          </w:divBdr>
        </w:div>
      </w:divsChild>
    </w:div>
    <w:div w:id="77095039">
      <w:bodyDiv w:val="1"/>
      <w:marLeft w:val="0"/>
      <w:marRight w:val="0"/>
      <w:marTop w:val="0"/>
      <w:marBottom w:val="0"/>
      <w:divBdr>
        <w:top w:val="none" w:sz="0" w:space="0" w:color="auto"/>
        <w:left w:val="none" w:sz="0" w:space="0" w:color="auto"/>
        <w:bottom w:val="none" w:sz="0" w:space="0" w:color="auto"/>
        <w:right w:val="none" w:sz="0" w:space="0" w:color="auto"/>
      </w:divBdr>
    </w:div>
    <w:div w:id="175392365">
      <w:bodyDiv w:val="1"/>
      <w:marLeft w:val="0"/>
      <w:marRight w:val="0"/>
      <w:marTop w:val="0"/>
      <w:marBottom w:val="0"/>
      <w:divBdr>
        <w:top w:val="none" w:sz="0" w:space="0" w:color="auto"/>
        <w:left w:val="none" w:sz="0" w:space="0" w:color="auto"/>
        <w:bottom w:val="none" w:sz="0" w:space="0" w:color="auto"/>
        <w:right w:val="none" w:sz="0" w:space="0" w:color="auto"/>
      </w:divBdr>
    </w:div>
    <w:div w:id="207883617">
      <w:bodyDiv w:val="1"/>
      <w:marLeft w:val="0"/>
      <w:marRight w:val="0"/>
      <w:marTop w:val="0"/>
      <w:marBottom w:val="0"/>
      <w:divBdr>
        <w:top w:val="none" w:sz="0" w:space="0" w:color="auto"/>
        <w:left w:val="none" w:sz="0" w:space="0" w:color="auto"/>
        <w:bottom w:val="none" w:sz="0" w:space="0" w:color="auto"/>
        <w:right w:val="none" w:sz="0" w:space="0" w:color="auto"/>
      </w:divBdr>
    </w:div>
    <w:div w:id="233128612">
      <w:bodyDiv w:val="1"/>
      <w:marLeft w:val="0"/>
      <w:marRight w:val="0"/>
      <w:marTop w:val="0"/>
      <w:marBottom w:val="0"/>
      <w:divBdr>
        <w:top w:val="none" w:sz="0" w:space="0" w:color="auto"/>
        <w:left w:val="none" w:sz="0" w:space="0" w:color="auto"/>
        <w:bottom w:val="none" w:sz="0" w:space="0" w:color="auto"/>
        <w:right w:val="none" w:sz="0" w:space="0" w:color="auto"/>
      </w:divBdr>
      <w:divsChild>
        <w:div w:id="93214732">
          <w:marLeft w:val="547"/>
          <w:marRight w:val="0"/>
          <w:marTop w:val="200"/>
          <w:marBottom w:val="0"/>
          <w:divBdr>
            <w:top w:val="none" w:sz="0" w:space="0" w:color="auto"/>
            <w:left w:val="none" w:sz="0" w:space="0" w:color="auto"/>
            <w:bottom w:val="none" w:sz="0" w:space="0" w:color="auto"/>
            <w:right w:val="none" w:sz="0" w:space="0" w:color="auto"/>
          </w:divBdr>
        </w:div>
        <w:div w:id="161242638">
          <w:marLeft w:val="547"/>
          <w:marRight w:val="0"/>
          <w:marTop w:val="200"/>
          <w:marBottom w:val="0"/>
          <w:divBdr>
            <w:top w:val="none" w:sz="0" w:space="0" w:color="auto"/>
            <w:left w:val="none" w:sz="0" w:space="0" w:color="auto"/>
            <w:bottom w:val="none" w:sz="0" w:space="0" w:color="auto"/>
            <w:right w:val="none" w:sz="0" w:space="0" w:color="auto"/>
          </w:divBdr>
        </w:div>
        <w:div w:id="59864025">
          <w:marLeft w:val="547"/>
          <w:marRight w:val="0"/>
          <w:marTop w:val="200"/>
          <w:marBottom w:val="0"/>
          <w:divBdr>
            <w:top w:val="none" w:sz="0" w:space="0" w:color="auto"/>
            <w:left w:val="none" w:sz="0" w:space="0" w:color="auto"/>
            <w:bottom w:val="none" w:sz="0" w:space="0" w:color="auto"/>
            <w:right w:val="none" w:sz="0" w:space="0" w:color="auto"/>
          </w:divBdr>
        </w:div>
        <w:div w:id="1562910718">
          <w:marLeft w:val="547"/>
          <w:marRight w:val="0"/>
          <w:marTop w:val="200"/>
          <w:marBottom w:val="0"/>
          <w:divBdr>
            <w:top w:val="none" w:sz="0" w:space="0" w:color="auto"/>
            <w:left w:val="none" w:sz="0" w:space="0" w:color="auto"/>
            <w:bottom w:val="none" w:sz="0" w:space="0" w:color="auto"/>
            <w:right w:val="none" w:sz="0" w:space="0" w:color="auto"/>
          </w:divBdr>
        </w:div>
        <w:div w:id="1957102736">
          <w:marLeft w:val="547"/>
          <w:marRight w:val="0"/>
          <w:marTop w:val="200"/>
          <w:marBottom w:val="0"/>
          <w:divBdr>
            <w:top w:val="none" w:sz="0" w:space="0" w:color="auto"/>
            <w:left w:val="none" w:sz="0" w:space="0" w:color="auto"/>
            <w:bottom w:val="none" w:sz="0" w:space="0" w:color="auto"/>
            <w:right w:val="none" w:sz="0" w:space="0" w:color="auto"/>
          </w:divBdr>
        </w:div>
      </w:divsChild>
    </w:div>
    <w:div w:id="247741140">
      <w:bodyDiv w:val="1"/>
      <w:marLeft w:val="0"/>
      <w:marRight w:val="0"/>
      <w:marTop w:val="0"/>
      <w:marBottom w:val="0"/>
      <w:divBdr>
        <w:top w:val="none" w:sz="0" w:space="0" w:color="auto"/>
        <w:left w:val="none" w:sz="0" w:space="0" w:color="auto"/>
        <w:bottom w:val="none" w:sz="0" w:space="0" w:color="auto"/>
        <w:right w:val="none" w:sz="0" w:space="0" w:color="auto"/>
      </w:divBdr>
    </w:div>
    <w:div w:id="295113723">
      <w:bodyDiv w:val="1"/>
      <w:marLeft w:val="0"/>
      <w:marRight w:val="0"/>
      <w:marTop w:val="0"/>
      <w:marBottom w:val="0"/>
      <w:divBdr>
        <w:top w:val="none" w:sz="0" w:space="0" w:color="auto"/>
        <w:left w:val="none" w:sz="0" w:space="0" w:color="auto"/>
        <w:bottom w:val="none" w:sz="0" w:space="0" w:color="auto"/>
        <w:right w:val="none" w:sz="0" w:space="0" w:color="auto"/>
      </w:divBdr>
    </w:div>
    <w:div w:id="320961498">
      <w:bodyDiv w:val="1"/>
      <w:marLeft w:val="0"/>
      <w:marRight w:val="0"/>
      <w:marTop w:val="0"/>
      <w:marBottom w:val="0"/>
      <w:divBdr>
        <w:top w:val="none" w:sz="0" w:space="0" w:color="auto"/>
        <w:left w:val="none" w:sz="0" w:space="0" w:color="auto"/>
        <w:bottom w:val="none" w:sz="0" w:space="0" w:color="auto"/>
        <w:right w:val="none" w:sz="0" w:space="0" w:color="auto"/>
      </w:divBdr>
    </w:div>
    <w:div w:id="394276100">
      <w:bodyDiv w:val="1"/>
      <w:marLeft w:val="0"/>
      <w:marRight w:val="0"/>
      <w:marTop w:val="0"/>
      <w:marBottom w:val="0"/>
      <w:divBdr>
        <w:top w:val="none" w:sz="0" w:space="0" w:color="auto"/>
        <w:left w:val="none" w:sz="0" w:space="0" w:color="auto"/>
        <w:bottom w:val="none" w:sz="0" w:space="0" w:color="auto"/>
        <w:right w:val="none" w:sz="0" w:space="0" w:color="auto"/>
      </w:divBdr>
      <w:divsChild>
        <w:div w:id="2020545917">
          <w:marLeft w:val="547"/>
          <w:marRight w:val="0"/>
          <w:marTop w:val="200"/>
          <w:marBottom w:val="0"/>
          <w:divBdr>
            <w:top w:val="none" w:sz="0" w:space="0" w:color="auto"/>
            <w:left w:val="none" w:sz="0" w:space="0" w:color="auto"/>
            <w:bottom w:val="none" w:sz="0" w:space="0" w:color="auto"/>
            <w:right w:val="none" w:sz="0" w:space="0" w:color="auto"/>
          </w:divBdr>
        </w:div>
        <w:div w:id="111023701">
          <w:marLeft w:val="547"/>
          <w:marRight w:val="0"/>
          <w:marTop w:val="200"/>
          <w:marBottom w:val="0"/>
          <w:divBdr>
            <w:top w:val="none" w:sz="0" w:space="0" w:color="auto"/>
            <w:left w:val="none" w:sz="0" w:space="0" w:color="auto"/>
            <w:bottom w:val="none" w:sz="0" w:space="0" w:color="auto"/>
            <w:right w:val="none" w:sz="0" w:space="0" w:color="auto"/>
          </w:divBdr>
        </w:div>
        <w:div w:id="1224634649">
          <w:marLeft w:val="547"/>
          <w:marRight w:val="0"/>
          <w:marTop w:val="200"/>
          <w:marBottom w:val="0"/>
          <w:divBdr>
            <w:top w:val="none" w:sz="0" w:space="0" w:color="auto"/>
            <w:left w:val="none" w:sz="0" w:space="0" w:color="auto"/>
            <w:bottom w:val="none" w:sz="0" w:space="0" w:color="auto"/>
            <w:right w:val="none" w:sz="0" w:space="0" w:color="auto"/>
          </w:divBdr>
        </w:div>
        <w:div w:id="1092699768">
          <w:marLeft w:val="547"/>
          <w:marRight w:val="0"/>
          <w:marTop w:val="200"/>
          <w:marBottom w:val="0"/>
          <w:divBdr>
            <w:top w:val="none" w:sz="0" w:space="0" w:color="auto"/>
            <w:left w:val="none" w:sz="0" w:space="0" w:color="auto"/>
            <w:bottom w:val="none" w:sz="0" w:space="0" w:color="auto"/>
            <w:right w:val="none" w:sz="0" w:space="0" w:color="auto"/>
          </w:divBdr>
        </w:div>
      </w:divsChild>
    </w:div>
    <w:div w:id="413818632">
      <w:bodyDiv w:val="1"/>
      <w:marLeft w:val="0"/>
      <w:marRight w:val="0"/>
      <w:marTop w:val="0"/>
      <w:marBottom w:val="0"/>
      <w:divBdr>
        <w:top w:val="none" w:sz="0" w:space="0" w:color="auto"/>
        <w:left w:val="none" w:sz="0" w:space="0" w:color="auto"/>
        <w:bottom w:val="none" w:sz="0" w:space="0" w:color="auto"/>
        <w:right w:val="none" w:sz="0" w:space="0" w:color="auto"/>
      </w:divBdr>
    </w:div>
    <w:div w:id="438843173">
      <w:bodyDiv w:val="1"/>
      <w:marLeft w:val="0"/>
      <w:marRight w:val="0"/>
      <w:marTop w:val="0"/>
      <w:marBottom w:val="0"/>
      <w:divBdr>
        <w:top w:val="none" w:sz="0" w:space="0" w:color="auto"/>
        <w:left w:val="none" w:sz="0" w:space="0" w:color="auto"/>
        <w:bottom w:val="none" w:sz="0" w:space="0" w:color="auto"/>
        <w:right w:val="none" w:sz="0" w:space="0" w:color="auto"/>
      </w:divBdr>
      <w:divsChild>
        <w:div w:id="796994907">
          <w:marLeft w:val="720"/>
          <w:marRight w:val="0"/>
          <w:marTop w:val="200"/>
          <w:marBottom w:val="720"/>
          <w:divBdr>
            <w:top w:val="none" w:sz="0" w:space="0" w:color="auto"/>
            <w:left w:val="none" w:sz="0" w:space="0" w:color="auto"/>
            <w:bottom w:val="none" w:sz="0" w:space="0" w:color="auto"/>
            <w:right w:val="none" w:sz="0" w:space="0" w:color="auto"/>
          </w:divBdr>
        </w:div>
        <w:div w:id="1297833648">
          <w:marLeft w:val="720"/>
          <w:marRight w:val="0"/>
          <w:marTop w:val="200"/>
          <w:marBottom w:val="720"/>
          <w:divBdr>
            <w:top w:val="none" w:sz="0" w:space="0" w:color="auto"/>
            <w:left w:val="none" w:sz="0" w:space="0" w:color="auto"/>
            <w:bottom w:val="none" w:sz="0" w:space="0" w:color="auto"/>
            <w:right w:val="none" w:sz="0" w:space="0" w:color="auto"/>
          </w:divBdr>
        </w:div>
      </w:divsChild>
    </w:div>
    <w:div w:id="458767880">
      <w:bodyDiv w:val="1"/>
      <w:marLeft w:val="0"/>
      <w:marRight w:val="0"/>
      <w:marTop w:val="0"/>
      <w:marBottom w:val="0"/>
      <w:divBdr>
        <w:top w:val="none" w:sz="0" w:space="0" w:color="auto"/>
        <w:left w:val="none" w:sz="0" w:space="0" w:color="auto"/>
        <w:bottom w:val="none" w:sz="0" w:space="0" w:color="auto"/>
        <w:right w:val="none" w:sz="0" w:space="0" w:color="auto"/>
      </w:divBdr>
      <w:divsChild>
        <w:div w:id="1429887917">
          <w:marLeft w:val="720"/>
          <w:marRight w:val="0"/>
          <w:marTop w:val="200"/>
          <w:marBottom w:val="120"/>
          <w:divBdr>
            <w:top w:val="none" w:sz="0" w:space="0" w:color="auto"/>
            <w:left w:val="none" w:sz="0" w:space="0" w:color="auto"/>
            <w:bottom w:val="none" w:sz="0" w:space="0" w:color="auto"/>
            <w:right w:val="none" w:sz="0" w:space="0" w:color="auto"/>
          </w:divBdr>
        </w:div>
        <w:div w:id="380712557">
          <w:marLeft w:val="720"/>
          <w:marRight w:val="0"/>
          <w:marTop w:val="200"/>
          <w:marBottom w:val="120"/>
          <w:divBdr>
            <w:top w:val="none" w:sz="0" w:space="0" w:color="auto"/>
            <w:left w:val="none" w:sz="0" w:space="0" w:color="auto"/>
            <w:bottom w:val="none" w:sz="0" w:space="0" w:color="auto"/>
            <w:right w:val="none" w:sz="0" w:space="0" w:color="auto"/>
          </w:divBdr>
        </w:div>
        <w:div w:id="1470127771">
          <w:marLeft w:val="720"/>
          <w:marRight w:val="0"/>
          <w:marTop w:val="200"/>
          <w:marBottom w:val="120"/>
          <w:divBdr>
            <w:top w:val="none" w:sz="0" w:space="0" w:color="auto"/>
            <w:left w:val="none" w:sz="0" w:space="0" w:color="auto"/>
            <w:bottom w:val="none" w:sz="0" w:space="0" w:color="auto"/>
            <w:right w:val="none" w:sz="0" w:space="0" w:color="auto"/>
          </w:divBdr>
        </w:div>
        <w:div w:id="1343895410">
          <w:marLeft w:val="720"/>
          <w:marRight w:val="0"/>
          <w:marTop w:val="200"/>
          <w:marBottom w:val="120"/>
          <w:divBdr>
            <w:top w:val="none" w:sz="0" w:space="0" w:color="auto"/>
            <w:left w:val="none" w:sz="0" w:space="0" w:color="auto"/>
            <w:bottom w:val="none" w:sz="0" w:space="0" w:color="auto"/>
            <w:right w:val="none" w:sz="0" w:space="0" w:color="auto"/>
          </w:divBdr>
        </w:div>
      </w:divsChild>
    </w:div>
    <w:div w:id="463888027">
      <w:bodyDiv w:val="1"/>
      <w:marLeft w:val="0"/>
      <w:marRight w:val="0"/>
      <w:marTop w:val="0"/>
      <w:marBottom w:val="0"/>
      <w:divBdr>
        <w:top w:val="none" w:sz="0" w:space="0" w:color="auto"/>
        <w:left w:val="none" w:sz="0" w:space="0" w:color="auto"/>
        <w:bottom w:val="none" w:sz="0" w:space="0" w:color="auto"/>
        <w:right w:val="none" w:sz="0" w:space="0" w:color="auto"/>
      </w:divBdr>
      <w:divsChild>
        <w:div w:id="637148831">
          <w:marLeft w:val="274"/>
          <w:marRight w:val="0"/>
          <w:marTop w:val="86"/>
          <w:marBottom w:val="0"/>
          <w:divBdr>
            <w:top w:val="none" w:sz="0" w:space="0" w:color="auto"/>
            <w:left w:val="none" w:sz="0" w:space="0" w:color="auto"/>
            <w:bottom w:val="none" w:sz="0" w:space="0" w:color="auto"/>
            <w:right w:val="none" w:sz="0" w:space="0" w:color="auto"/>
          </w:divBdr>
        </w:div>
        <w:div w:id="1820994480">
          <w:marLeft w:val="274"/>
          <w:marRight w:val="0"/>
          <w:marTop w:val="86"/>
          <w:marBottom w:val="0"/>
          <w:divBdr>
            <w:top w:val="none" w:sz="0" w:space="0" w:color="auto"/>
            <w:left w:val="none" w:sz="0" w:space="0" w:color="auto"/>
            <w:bottom w:val="none" w:sz="0" w:space="0" w:color="auto"/>
            <w:right w:val="none" w:sz="0" w:space="0" w:color="auto"/>
          </w:divBdr>
        </w:div>
      </w:divsChild>
    </w:div>
    <w:div w:id="513225486">
      <w:bodyDiv w:val="1"/>
      <w:marLeft w:val="0"/>
      <w:marRight w:val="0"/>
      <w:marTop w:val="0"/>
      <w:marBottom w:val="0"/>
      <w:divBdr>
        <w:top w:val="none" w:sz="0" w:space="0" w:color="auto"/>
        <w:left w:val="none" w:sz="0" w:space="0" w:color="auto"/>
        <w:bottom w:val="none" w:sz="0" w:space="0" w:color="auto"/>
        <w:right w:val="none" w:sz="0" w:space="0" w:color="auto"/>
      </w:divBdr>
    </w:div>
    <w:div w:id="516306502">
      <w:bodyDiv w:val="1"/>
      <w:marLeft w:val="0"/>
      <w:marRight w:val="0"/>
      <w:marTop w:val="0"/>
      <w:marBottom w:val="0"/>
      <w:divBdr>
        <w:top w:val="none" w:sz="0" w:space="0" w:color="auto"/>
        <w:left w:val="none" w:sz="0" w:space="0" w:color="auto"/>
        <w:bottom w:val="none" w:sz="0" w:space="0" w:color="auto"/>
        <w:right w:val="none" w:sz="0" w:space="0" w:color="auto"/>
      </w:divBdr>
    </w:div>
    <w:div w:id="553781458">
      <w:bodyDiv w:val="1"/>
      <w:marLeft w:val="0"/>
      <w:marRight w:val="0"/>
      <w:marTop w:val="0"/>
      <w:marBottom w:val="0"/>
      <w:divBdr>
        <w:top w:val="none" w:sz="0" w:space="0" w:color="auto"/>
        <w:left w:val="none" w:sz="0" w:space="0" w:color="auto"/>
        <w:bottom w:val="none" w:sz="0" w:space="0" w:color="auto"/>
        <w:right w:val="none" w:sz="0" w:space="0" w:color="auto"/>
      </w:divBdr>
      <w:divsChild>
        <w:div w:id="421266550">
          <w:marLeft w:val="547"/>
          <w:marRight w:val="0"/>
          <w:marTop w:val="200"/>
          <w:marBottom w:val="0"/>
          <w:divBdr>
            <w:top w:val="none" w:sz="0" w:space="0" w:color="auto"/>
            <w:left w:val="none" w:sz="0" w:space="0" w:color="auto"/>
            <w:bottom w:val="none" w:sz="0" w:space="0" w:color="auto"/>
            <w:right w:val="none" w:sz="0" w:space="0" w:color="auto"/>
          </w:divBdr>
        </w:div>
      </w:divsChild>
    </w:div>
    <w:div w:id="567956851">
      <w:bodyDiv w:val="1"/>
      <w:marLeft w:val="0"/>
      <w:marRight w:val="0"/>
      <w:marTop w:val="0"/>
      <w:marBottom w:val="0"/>
      <w:divBdr>
        <w:top w:val="none" w:sz="0" w:space="0" w:color="auto"/>
        <w:left w:val="none" w:sz="0" w:space="0" w:color="auto"/>
        <w:bottom w:val="none" w:sz="0" w:space="0" w:color="auto"/>
        <w:right w:val="none" w:sz="0" w:space="0" w:color="auto"/>
      </w:divBdr>
    </w:div>
    <w:div w:id="570777197">
      <w:bodyDiv w:val="1"/>
      <w:marLeft w:val="0"/>
      <w:marRight w:val="0"/>
      <w:marTop w:val="0"/>
      <w:marBottom w:val="0"/>
      <w:divBdr>
        <w:top w:val="none" w:sz="0" w:space="0" w:color="auto"/>
        <w:left w:val="none" w:sz="0" w:space="0" w:color="auto"/>
        <w:bottom w:val="none" w:sz="0" w:space="0" w:color="auto"/>
        <w:right w:val="none" w:sz="0" w:space="0" w:color="auto"/>
      </w:divBdr>
    </w:div>
    <w:div w:id="575867071">
      <w:bodyDiv w:val="1"/>
      <w:marLeft w:val="0"/>
      <w:marRight w:val="0"/>
      <w:marTop w:val="0"/>
      <w:marBottom w:val="0"/>
      <w:divBdr>
        <w:top w:val="none" w:sz="0" w:space="0" w:color="auto"/>
        <w:left w:val="none" w:sz="0" w:space="0" w:color="auto"/>
        <w:bottom w:val="none" w:sz="0" w:space="0" w:color="auto"/>
        <w:right w:val="none" w:sz="0" w:space="0" w:color="auto"/>
      </w:divBdr>
      <w:divsChild>
        <w:div w:id="1663697950">
          <w:marLeft w:val="274"/>
          <w:marRight w:val="0"/>
          <w:marTop w:val="86"/>
          <w:marBottom w:val="0"/>
          <w:divBdr>
            <w:top w:val="none" w:sz="0" w:space="0" w:color="auto"/>
            <w:left w:val="none" w:sz="0" w:space="0" w:color="auto"/>
            <w:bottom w:val="none" w:sz="0" w:space="0" w:color="auto"/>
            <w:right w:val="none" w:sz="0" w:space="0" w:color="auto"/>
          </w:divBdr>
        </w:div>
        <w:div w:id="3364704">
          <w:marLeft w:val="274"/>
          <w:marRight w:val="0"/>
          <w:marTop w:val="86"/>
          <w:marBottom w:val="0"/>
          <w:divBdr>
            <w:top w:val="none" w:sz="0" w:space="0" w:color="auto"/>
            <w:left w:val="none" w:sz="0" w:space="0" w:color="auto"/>
            <w:bottom w:val="none" w:sz="0" w:space="0" w:color="auto"/>
            <w:right w:val="none" w:sz="0" w:space="0" w:color="auto"/>
          </w:divBdr>
        </w:div>
      </w:divsChild>
    </w:div>
    <w:div w:id="589512134">
      <w:bodyDiv w:val="1"/>
      <w:marLeft w:val="0"/>
      <w:marRight w:val="0"/>
      <w:marTop w:val="0"/>
      <w:marBottom w:val="0"/>
      <w:divBdr>
        <w:top w:val="none" w:sz="0" w:space="0" w:color="auto"/>
        <w:left w:val="none" w:sz="0" w:space="0" w:color="auto"/>
        <w:bottom w:val="none" w:sz="0" w:space="0" w:color="auto"/>
        <w:right w:val="none" w:sz="0" w:space="0" w:color="auto"/>
      </w:divBdr>
    </w:div>
    <w:div w:id="611015774">
      <w:bodyDiv w:val="1"/>
      <w:marLeft w:val="0"/>
      <w:marRight w:val="0"/>
      <w:marTop w:val="0"/>
      <w:marBottom w:val="0"/>
      <w:divBdr>
        <w:top w:val="none" w:sz="0" w:space="0" w:color="auto"/>
        <w:left w:val="none" w:sz="0" w:space="0" w:color="auto"/>
        <w:bottom w:val="none" w:sz="0" w:space="0" w:color="auto"/>
        <w:right w:val="none" w:sz="0" w:space="0" w:color="auto"/>
      </w:divBdr>
    </w:div>
    <w:div w:id="642125136">
      <w:bodyDiv w:val="1"/>
      <w:marLeft w:val="0"/>
      <w:marRight w:val="0"/>
      <w:marTop w:val="0"/>
      <w:marBottom w:val="0"/>
      <w:divBdr>
        <w:top w:val="none" w:sz="0" w:space="0" w:color="auto"/>
        <w:left w:val="none" w:sz="0" w:space="0" w:color="auto"/>
        <w:bottom w:val="none" w:sz="0" w:space="0" w:color="auto"/>
        <w:right w:val="none" w:sz="0" w:space="0" w:color="auto"/>
      </w:divBdr>
    </w:div>
    <w:div w:id="711930480">
      <w:bodyDiv w:val="1"/>
      <w:marLeft w:val="0"/>
      <w:marRight w:val="0"/>
      <w:marTop w:val="0"/>
      <w:marBottom w:val="0"/>
      <w:divBdr>
        <w:top w:val="none" w:sz="0" w:space="0" w:color="auto"/>
        <w:left w:val="none" w:sz="0" w:space="0" w:color="auto"/>
        <w:bottom w:val="none" w:sz="0" w:space="0" w:color="auto"/>
        <w:right w:val="none" w:sz="0" w:space="0" w:color="auto"/>
      </w:divBdr>
      <w:divsChild>
        <w:div w:id="664015748">
          <w:marLeft w:val="547"/>
          <w:marRight w:val="0"/>
          <w:marTop w:val="200"/>
          <w:marBottom w:val="0"/>
          <w:divBdr>
            <w:top w:val="none" w:sz="0" w:space="0" w:color="auto"/>
            <w:left w:val="none" w:sz="0" w:space="0" w:color="auto"/>
            <w:bottom w:val="none" w:sz="0" w:space="0" w:color="auto"/>
            <w:right w:val="none" w:sz="0" w:space="0" w:color="auto"/>
          </w:divBdr>
        </w:div>
      </w:divsChild>
    </w:div>
    <w:div w:id="731269109">
      <w:bodyDiv w:val="1"/>
      <w:marLeft w:val="0"/>
      <w:marRight w:val="0"/>
      <w:marTop w:val="0"/>
      <w:marBottom w:val="0"/>
      <w:divBdr>
        <w:top w:val="none" w:sz="0" w:space="0" w:color="auto"/>
        <w:left w:val="none" w:sz="0" w:space="0" w:color="auto"/>
        <w:bottom w:val="none" w:sz="0" w:space="0" w:color="auto"/>
        <w:right w:val="none" w:sz="0" w:space="0" w:color="auto"/>
      </w:divBdr>
    </w:div>
    <w:div w:id="757560445">
      <w:bodyDiv w:val="1"/>
      <w:marLeft w:val="0"/>
      <w:marRight w:val="0"/>
      <w:marTop w:val="0"/>
      <w:marBottom w:val="0"/>
      <w:divBdr>
        <w:top w:val="none" w:sz="0" w:space="0" w:color="auto"/>
        <w:left w:val="none" w:sz="0" w:space="0" w:color="auto"/>
        <w:bottom w:val="none" w:sz="0" w:space="0" w:color="auto"/>
        <w:right w:val="none" w:sz="0" w:space="0" w:color="auto"/>
      </w:divBdr>
    </w:div>
    <w:div w:id="768046128">
      <w:bodyDiv w:val="1"/>
      <w:marLeft w:val="0"/>
      <w:marRight w:val="0"/>
      <w:marTop w:val="0"/>
      <w:marBottom w:val="0"/>
      <w:divBdr>
        <w:top w:val="none" w:sz="0" w:space="0" w:color="auto"/>
        <w:left w:val="none" w:sz="0" w:space="0" w:color="auto"/>
        <w:bottom w:val="none" w:sz="0" w:space="0" w:color="auto"/>
        <w:right w:val="none" w:sz="0" w:space="0" w:color="auto"/>
      </w:divBdr>
      <w:divsChild>
        <w:div w:id="7173008">
          <w:marLeft w:val="446"/>
          <w:marRight w:val="0"/>
          <w:marTop w:val="200"/>
          <w:marBottom w:val="0"/>
          <w:divBdr>
            <w:top w:val="none" w:sz="0" w:space="0" w:color="auto"/>
            <w:left w:val="none" w:sz="0" w:space="0" w:color="auto"/>
            <w:bottom w:val="none" w:sz="0" w:space="0" w:color="auto"/>
            <w:right w:val="none" w:sz="0" w:space="0" w:color="auto"/>
          </w:divBdr>
        </w:div>
        <w:div w:id="1059741721">
          <w:marLeft w:val="446"/>
          <w:marRight w:val="0"/>
          <w:marTop w:val="200"/>
          <w:marBottom w:val="0"/>
          <w:divBdr>
            <w:top w:val="none" w:sz="0" w:space="0" w:color="auto"/>
            <w:left w:val="none" w:sz="0" w:space="0" w:color="auto"/>
            <w:bottom w:val="none" w:sz="0" w:space="0" w:color="auto"/>
            <w:right w:val="none" w:sz="0" w:space="0" w:color="auto"/>
          </w:divBdr>
        </w:div>
        <w:div w:id="831606201">
          <w:marLeft w:val="446"/>
          <w:marRight w:val="0"/>
          <w:marTop w:val="200"/>
          <w:marBottom w:val="0"/>
          <w:divBdr>
            <w:top w:val="none" w:sz="0" w:space="0" w:color="auto"/>
            <w:left w:val="none" w:sz="0" w:space="0" w:color="auto"/>
            <w:bottom w:val="none" w:sz="0" w:space="0" w:color="auto"/>
            <w:right w:val="none" w:sz="0" w:space="0" w:color="auto"/>
          </w:divBdr>
        </w:div>
        <w:div w:id="1105075103">
          <w:marLeft w:val="446"/>
          <w:marRight w:val="0"/>
          <w:marTop w:val="200"/>
          <w:marBottom w:val="0"/>
          <w:divBdr>
            <w:top w:val="none" w:sz="0" w:space="0" w:color="auto"/>
            <w:left w:val="none" w:sz="0" w:space="0" w:color="auto"/>
            <w:bottom w:val="none" w:sz="0" w:space="0" w:color="auto"/>
            <w:right w:val="none" w:sz="0" w:space="0" w:color="auto"/>
          </w:divBdr>
        </w:div>
      </w:divsChild>
    </w:div>
    <w:div w:id="778139869">
      <w:bodyDiv w:val="1"/>
      <w:marLeft w:val="0"/>
      <w:marRight w:val="0"/>
      <w:marTop w:val="0"/>
      <w:marBottom w:val="0"/>
      <w:divBdr>
        <w:top w:val="none" w:sz="0" w:space="0" w:color="auto"/>
        <w:left w:val="none" w:sz="0" w:space="0" w:color="auto"/>
        <w:bottom w:val="none" w:sz="0" w:space="0" w:color="auto"/>
        <w:right w:val="none" w:sz="0" w:space="0" w:color="auto"/>
      </w:divBdr>
    </w:div>
    <w:div w:id="784887542">
      <w:bodyDiv w:val="1"/>
      <w:marLeft w:val="0"/>
      <w:marRight w:val="0"/>
      <w:marTop w:val="0"/>
      <w:marBottom w:val="0"/>
      <w:divBdr>
        <w:top w:val="none" w:sz="0" w:space="0" w:color="auto"/>
        <w:left w:val="none" w:sz="0" w:space="0" w:color="auto"/>
        <w:bottom w:val="none" w:sz="0" w:space="0" w:color="auto"/>
        <w:right w:val="none" w:sz="0" w:space="0" w:color="auto"/>
      </w:divBdr>
      <w:divsChild>
        <w:div w:id="49352051">
          <w:marLeft w:val="907"/>
          <w:marRight w:val="0"/>
          <w:marTop w:val="200"/>
          <w:marBottom w:val="0"/>
          <w:divBdr>
            <w:top w:val="none" w:sz="0" w:space="0" w:color="auto"/>
            <w:left w:val="none" w:sz="0" w:space="0" w:color="auto"/>
            <w:bottom w:val="none" w:sz="0" w:space="0" w:color="auto"/>
            <w:right w:val="none" w:sz="0" w:space="0" w:color="auto"/>
          </w:divBdr>
        </w:div>
        <w:div w:id="1863594343">
          <w:marLeft w:val="1973"/>
          <w:marRight w:val="0"/>
          <w:marTop w:val="100"/>
          <w:marBottom w:val="0"/>
          <w:divBdr>
            <w:top w:val="none" w:sz="0" w:space="0" w:color="auto"/>
            <w:left w:val="none" w:sz="0" w:space="0" w:color="auto"/>
            <w:bottom w:val="none" w:sz="0" w:space="0" w:color="auto"/>
            <w:right w:val="none" w:sz="0" w:space="0" w:color="auto"/>
          </w:divBdr>
        </w:div>
        <w:div w:id="2108304045">
          <w:marLeft w:val="1973"/>
          <w:marRight w:val="0"/>
          <w:marTop w:val="100"/>
          <w:marBottom w:val="0"/>
          <w:divBdr>
            <w:top w:val="none" w:sz="0" w:space="0" w:color="auto"/>
            <w:left w:val="none" w:sz="0" w:space="0" w:color="auto"/>
            <w:bottom w:val="none" w:sz="0" w:space="0" w:color="auto"/>
            <w:right w:val="none" w:sz="0" w:space="0" w:color="auto"/>
          </w:divBdr>
        </w:div>
        <w:div w:id="1646159475">
          <w:marLeft w:val="1973"/>
          <w:marRight w:val="0"/>
          <w:marTop w:val="100"/>
          <w:marBottom w:val="0"/>
          <w:divBdr>
            <w:top w:val="none" w:sz="0" w:space="0" w:color="auto"/>
            <w:left w:val="none" w:sz="0" w:space="0" w:color="auto"/>
            <w:bottom w:val="none" w:sz="0" w:space="0" w:color="auto"/>
            <w:right w:val="none" w:sz="0" w:space="0" w:color="auto"/>
          </w:divBdr>
        </w:div>
        <w:div w:id="2120106319">
          <w:marLeft w:val="1973"/>
          <w:marRight w:val="0"/>
          <w:marTop w:val="100"/>
          <w:marBottom w:val="0"/>
          <w:divBdr>
            <w:top w:val="none" w:sz="0" w:space="0" w:color="auto"/>
            <w:left w:val="none" w:sz="0" w:space="0" w:color="auto"/>
            <w:bottom w:val="none" w:sz="0" w:space="0" w:color="auto"/>
            <w:right w:val="none" w:sz="0" w:space="0" w:color="auto"/>
          </w:divBdr>
        </w:div>
        <w:div w:id="574894100">
          <w:marLeft w:val="1973"/>
          <w:marRight w:val="0"/>
          <w:marTop w:val="100"/>
          <w:marBottom w:val="0"/>
          <w:divBdr>
            <w:top w:val="none" w:sz="0" w:space="0" w:color="auto"/>
            <w:left w:val="none" w:sz="0" w:space="0" w:color="auto"/>
            <w:bottom w:val="none" w:sz="0" w:space="0" w:color="auto"/>
            <w:right w:val="none" w:sz="0" w:space="0" w:color="auto"/>
          </w:divBdr>
        </w:div>
        <w:div w:id="370425097">
          <w:marLeft w:val="1973"/>
          <w:marRight w:val="0"/>
          <w:marTop w:val="100"/>
          <w:marBottom w:val="0"/>
          <w:divBdr>
            <w:top w:val="none" w:sz="0" w:space="0" w:color="auto"/>
            <w:left w:val="none" w:sz="0" w:space="0" w:color="auto"/>
            <w:bottom w:val="none" w:sz="0" w:space="0" w:color="auto"/>
            <w:right w:val="none" w:sz="0" w:space="0" w:color="auto"/>
          </w:divBdr>
        </w:div>
      </w:divsChild>
    </w:div>
    <w:div w:id="802306281">
      <w:bodyDiv w:val="1"/>
      <w:marLeft w:val="0"/>
      <w:marRight w:val="0"/>
      <w:marTop w:val="0"/>
      <w:marBottom w:val="0"/>
      <w:divBdr>
        <w:top w:val="none" w:sz="0" w:space="0" w:color="auto"/>
        <w:left w:val="none" w:sz="0" w:space="0" w:color="auto"/>
        <w:bottom w:val="none" w:sz="0" w:space="0" w:color="auto"/>
        <w:right w:val="none" w:sz="0" w:space="0" w:color="auto"/>
      </w:divBdr>
      <w:divsChild>
        <w:div w:id="51734357">
          <w:marLeft w:val="720"/>
          <w:marRight w:val="0"/>
          <w:marTop w:val="200"/>
          <w:marBottom w:val="120"/>
          <w:divBdr>
            <w:top w:val="none" w:sz="0" w:space="0" w:color="auto"/>
            <w:left w:val="none" w:sz="0" w:space="0" w:color="auto"/>
            <w:bottom w:val="none" w:sz="0" w:space="0" w:color="auto"/>
            <w:right w:val="none" w:sz="0" w:space="0" w:color="auto"/>
          </w:divBdr>
        </w:div>
        <w:div w:id="106001047">
          <w:marLeft w:val="720"/>
          <w:marRight w:val="0"/>
          <w:marTop w:val="200"/>
          <w:marBottom w:val="120"/>
          <w:divBdr>
            <w:top w:val="none" w:sz="0" w:space="0" w:color="auto"/>
            <w:left w:val="none" w:sz="0" w:space="0" w:color="auto"/>
            <w:bottom w:val="none" w:sz="0" w:space="0" w:color="auto"/>
            <w:right w:val="none" w:sz="0" w:space="0" w:color="auto"/>
          </w:divBdr>
        </w:div>
      </w:divsChild>
    </w:div>
    <w:div w:id="840049987">
      <w:bodyDiv w:val="1"/>
      <w:marLeft w:val="0"/>
      <w:marRight w:val="0"/>
      <w:marTop w:val="0"/>
      <w:marBottom w:val="0"/>
      <w:divBdr>
        <w:top w:val="none" w:sz="0" w:space="0" w:color="auto"/>
        <w:left w:val="none" w:sz="0" w:space="0" w:color="auto"/>
        <w:bottom w:val="none" w:sz="0" w:space="0" w:color="auto"/>
        <w:right w:val="none" w:sz="0" w:space="0" w:color="auto"/>
      </w:divBdr>
    </w:div>
    <w:div w:id="880675698">
      <w:bodyDiv w:val="1"/>
      <w:marLeft w:val="0"/>
      <w:marRight w:val="0"/>
      <w:marTop w:val="0"/>
      <w:marBottom w:val="0"/>
      <w:divBdr>
        <w:top w:val="none" w:sz="0" w:space="0" w:color="auto"/>
        <w:left w:val="none" w:sz="0" w:space="0" w:color="auto"/>
        <w:bottom w:val="none" w:sz="0" w:space="0" w:color="auto"/>
        <w:right w:val="none" w:sz="0" w:space="0" w:color="auto"/>
      </w:divBdr>
    </w:div>
    <w:div w:id="917133412">
      <w:bodyDiv w:val="1"/>
      <w:marLeft w:val="0"/>
      <w:marRight w:val="0"/>
      <w:marTop w:val="0"/>
      <w:marBottom w:val="0"/>
      <w:divBdr>
        <w:top w:val="none" w:sz="0" w:space="0" w:color="auto"/>
        <w:left w:val="none" w:sz="0" w:space="0" w:color="auto"/>
        <w:bottom w:val="none" w:sz="0" w:space="0" w:color="auto"/>
        <w:right w:val="none" w:sz="0" w:space="0" w:color="auto"/>
      </w:divBdr>
      <w:divsChild>
        <w:div w:id="785542089">
          <w:marLeft w:val="547"/>
          <w:marRight w:val="0"/>
          <w:marTop w:val="200"/>
          <w:marBottom w:val="0"/>
          <w:divBdr>
            <w:top w:val="none" w:sz="0" w:space="0" w:color="auto"/>
            <w:left w:val="none" w:sz="0" w:space="0" w:color="auto"/>
            <w:bottom w:val="none" w:sz="0" w:space="0" w:color="auto"/>
            <w:right w:val="none" w:sz="0" w:space="0" w:color="auto"/>
          </w:divBdr>
        </w:div>
        <w:div w:id="1875580162">
          <w:marLeft w:val="547"/>
          <w:marRight w:val="0"/>
          <w:marTop w:val="200"/>
          <w:marBottom w:val="0"/>
          <w:divBdr>
            <w:top w:val="none" w:sz="0" w:space="0" w:color="auto"/>
            <w:left w:val="none" w:sz="0" w:space="0" w:color="auto"/>
            <w:bottom w:val="none" w:sz="0" w:space="0" w:color="auto"/>
            <w:right w:val="none" w:sz="0" w:space="0" w:color="auto"/>
          </w:divBdr>
        </w:div>
        <w:div w:id="1133330477">
          <w:marLeft w:val="547"/>
          <w:marRight w:val="0"/>
          <w:marTop w:val="200"/>
          <w:marBottom w:val="0"/>
          <w:divBdr>
            <w:top w:val="none" w:sz="0" w:space="0" w:color="auto"/>
            <w:left w:val="none" w:sz="0" w:space="0" w:color="auto"/>
            <w:bottom w:val="none" w:sz="0" w:space="0" w:color="auto"/>
            <w:right w:val="none" w:sz="0" w:space="0" w:color="auto"/>
          </w:divBdr>
        </w:div>
        <w:div w:id="1021276593">
          <w:marLeft w:val="547"/>
          <w:marRight w:val="0"/>
          <w:marTop w:val="200"/>
          <w:marBottom w:val="0"/>
          <w:divBdr>
            <w:top w:val="none" w:sz="0" w:space="0" w:color="auto"/>
            <w:left w:val="none" w:sz="0" w:space="0" w:color="auto"/>
            <w:bottom w:val="none" w:sz="0" w:space="0" w:color="auto"/>
            <w:right w:val="none" w:sz="0" w:space="0" w:color="auto"/>
          </w:divBdr>
        </w:div>
      </w:divsChild>
    </w:div>
    <w:div w:id="977883686">
      <w:bodyDiv w:val="1"/>
      <w:marLeft w:val="0"/>
      <w:marRight w:val="0"/>
      <w:marTop w:val="0"/>
      <w:marBottom w:val="0"/>
      <w:divBdr>
        <w:top w:val="none" w:sz="0" w:space="0" w:color="auto"/>
        <w:left w:val="none" w:sz="0" w:space="0" w:color="auto"/>
        <w:bottom w:val="none" w:sz="0" w:space="0" w:color="auto"/>
        <w:right w:val="none" w:sz="0" w:space="0" w:color="auto"/>
      </w:divBdr>
    </w:div>
    <w:div w:id="979262513">
      <w:bodyDiv w:val="1"/>
      <w:marLeft w:val="0"/>
      <w:marRight w:val="0"/>
      <w:marTop w:val="0"/>
      <w:marBottom w:val="0"/>
      <w:divBdr>
        <w:top w:val="none" w:sz="0" w:space="0" w:color="auto"/>
        <w:left w:val="none" w:sz="0" w:space="0" w:color="auto"/>
        <w:bottom w:val="none" w:sz="0" w:space="0" w:color="auto"/>
        <w:right w:val="none" w:sz="0" w:space="0" w:color="auto"/>
      </w:divBdr>
    </w:div>
    <w:div w:id="985742358">
      <w:bodyDiv w:val="1"/>
      <w:marLeft w:val="0"/>
      <w:marRight w:val="0"/>
      <w:marTop w:val="0"/>
      <w:marBottom w:val="0"/>
      <w:divBdr>
        <w:top w:val="none" w:sz="0" w:space="0" w:color="auto"/>
        <w:left w:val="none" w:sz="0" w:space="0" w:color="auto"/>
        <w:bottom w:val="none" w:sz="0" w:space="0" w:color="auto"/>
        <w:right w:val="none" w:sz="0" w:space="0" w:color="auto"/>
      </w:divBdr>
    </w:div>
    <w:div w:id="1021273880">
      <w:bodyDiv w:val="1"/>
      <w:marLeft w:val="0"/>
      <w:marRight w:val="0"/>
      <w:marTop w:val="0"/>
      <w:marBottom w:val="0"/>
      <w:divBdr>
        <w:top w:val="none" w:sz="0" w:space="0" w:color="auto"/>
        <w:left w:val="none" w:sz="0" w:space="0" w:color="auto"/>
        <w:bottom w:val="none" w:sz="0" w:space="0" w:color="auto"/>
        <w:right w:val="none" w:sz="0" w:space="0" w:color="auto"/>
      </w:divBdr>
    </w:div>
    <w:div w:id="1028800412">
      <w:bodyDiv w:val="1"/>
      <w:marLeft w:val="0"/>
      <w:marRight w:val="0"/>
      <w:marTop w:val="0"/>
      <w:marBottom w:val="0"/>
      <w:divBdr>
        <w:top w:val="none" w:sz="0" w:space="0" w:color="auto"/>
        <w:left w:val="none" w:sz="0" w:space="0" w:color="auto"/>
        <w:bottom w:val="none" w:sz="0" w:space="0" w:color="auto"/>
        <w:right w:val="none" w:sz="0" w:space="0" w:color="auto"/>
      </w:divBdr>
    </w:div>
    <w:div w:id="1039475264">
      <w:bodyDiv w:val="1"/>
      <w:marLeft w:val="0"/>
      <w:marRight w:val="0"/>
      <w:marTop w:val="0"/>
      <w:marBottom w:val="0"/>
      <w:divBdr>
        <w:top w:val="none" w:sz="0" w:space="0" w:color="auto"/>
        <w:left w:val="none" w:sz="0" w:space="0" w:color="auto"/>
        <w:bottom w:val="none" w:sz="0" w:space="0" w:color="auto"/>
        <w:right w:val="none" w:sz="0" w:space="0" w:color="auto"/>
      </w:divBdr>
    </w:div>
    <w:div w:id="1068263827">
      <w:bodyDiv w:val="1"/>
      <w:marLeft w:val="0"/>
      <w:marRight w:val="0"/>
      <w:marTop w:val="0"/>
      <w:marBottom w:val="0"/>
      <w:divBdr>
        <w:top w:val="none" w:sz="0" w:space="0" w:color="auto"/>
        <w:left w:val="none" w:sz="0" w:space="0" w:color="auto"/>
        <w:bottom w:val="none" w:sz="0" w:space="0" w:color="auto"/>
        <w:right w:val="none" w:sz="0" w:space="0" w:color="auto"/>
      </w:divBdr>
      <w:divsChild>
        <w:div w:id="175465276">
          <w:marLeft w:val="907"/>
          <w:marRight w:val="0"/>
          <w:marTop w:val="200"/>
          <w:marBottom w:val="0"/>
          <w:divBdr>
            <w:top w:val="none" w:sz="0" w:space="0" w:color="auto"/>
            <w:left w:val="none" w:sz="0" w:space="0" w:color="auto"/>
            <w:bottom w:val="none" w:sz="0" w:space="0" w:color="auto"/>
            <w:right w:val="none" w:sz="0" w:space="0" w:color="auto"/>
          </w:divBdr>
        </w:div>
        <w:div w:id="549071723">
          <w:marLeft w:val="907"/>
          <w:marRight w:val="0"/>
          <w:marTop w:val="200"/>
          <w:marBottom w:val="0"/>
          <w:divBdr>
            <w:top w:val="none" w:sz="0" w:space="0" w:color="auto"/>
            <w:left w:val="none" w:sz="0" w:space="0" w:color="auto"/>
            <w:bottom w:val="none" w:sz="0" w:space="0" w:color="auto"/>
            <w:right w:val="none" w:sz="0" w:space="0" w:color="auto"/>
          </w:divBdr>
        </w:div>
        <w:div w:id="694306219">
          <w:marLeft w:val="907"/>
          <w:marRight w:val="0"/>
          <w:marTop w:val="200"/>
          <w:marBottom w:val="0"/>
          <w:divBdr>
            <w:top w:val="none" w:sz="0" w:space="0" w:color="auto"/>
            <w:left w:val="none" w:sz="0" w:space="0" w:color="auto"/>
            <w:bottom w:val="none" w:sz="0" w:space="0" w:color="auto"/>
            <w:right w:val="none" w:sz="0" w:space="0" w:color="auto"/>
          </w:divBdr>
        </w:div>
      </w:divsChild>
    </w:div>
    <w:div w:id="1080564149">
      <w:bodyDiv w:val="1"/>
      <w:marLeft w:val="0"/>
      <w:marRight w:val="0"/>
      <w:marTop w:val="0"/>
      <w:marBottom w:val="0"/>
      <w:divBdr>
        <w:top w:val="none" w:sz="0" w:space="0" w:color="auto"/>
        <w:left w:val="none" w:sz="0" w:space="0" w:color="auto"/>
        <w:bottom w:val="none" w:sz="0" w:space="0" w:color="auto"/>
        <w:right w:val="none" w:sz="0" w:space="0" w:color="auto"/>
      </w:divBdr>
      <w:divsChild>
        <w:div w:id="871260671">
          <w:marLeft w:val="720"/>
          <w:marRight w:val="0"/>
          <w:marTop w:val="200"/>
          <w:marBottom w:val="0"/>
          <w:divBdr>
            <w:top w:val="none" w:sz="0" w:space="0" w:color="auto"/>
            <w:left w:val="none" w:sz="0" w:space="0" w:color="auto"/>
            <w:bottom w:val="none" w:sz="0" w:space="0" w:color="auto"/>
            <w:right w:val="none" w:sz="0" w:space="0" w:color="auto"/>
          </w:divBdr>
        </w:div>
        <w:div w:id="1760176381">
          <w:marLeft w:val="720"/>
          <w:marRight w:val="0"/>
          <w:marTop w:val="200"/>
          <w:marBottom w:val="0"/>
          <w:divBdr>
            <w:top w:val="none" w:sz="0" w:space="0" w:color="auto"/>
            <w:left w:val="none" w:sz="0" w:space="0" w:color="auto"/>
            <w:bottom w:val="none" w:sz="0" w:space="0" w:color="auto"/>
            <w:right w:val="none" w:sz="0" w:space="0" w:color="auto"/>
          </w:divBdr>
        </w:div>
        <w:div w:id="1841652204">
          <w:marLeft w:val="720"/>
          <w:marRight w:val="0"/>
          <w:marTop w:val="200"/>
          <w:marBottom w:val="0"/>
          <w:divBdr>
            <w:top w:val="none" w:sz="0" w:space="0" w:color="auto"/>
            <w:left w:val="none" w:sz="0" w:space="0" w:color="auto"/>
            <w:bottom w:val="none" w:sz="0" w:space="0" w:color="auto"/>
            <w:right w:val="none" w:sz="0" w:space="0" w:color="auto"/>
          </w:divBdr>
        </w:div>
      </w:divsChild>
    </w:div>
    <w:div w:id="1081835281">
      <w:bodyDiv w:val="1"/>
      <w:marLeft w:val="0"/>
      <w:marRight w:val="0"/>
      <w:marTop w:val="0"/>
      <w:marBottom w:val="0"/>
      <w:divBdr>
        <w:top w:val="none" w:sz="0" w:space="0" w:color="auto"/>
        <w:left w:val="none" w:sz="0" w:space="0" w:color="auto"/>
        <w:bottom w:val="none" w:sz="0" w:space="0" w:color="auto"/>
        <w:right w:val="none" w:sz="0" w:space="0" w:color="auto"/>
      </w:divBdr>
    </w:div>
    <w:div w:id="1141195958">
      <w:bodyDiv w:val="1"/>
      <w:marLeft w:val="0"/>
      <w:marRight w:val="0"/>
      <w:marTop w:val="0"/>
      <w:marBottom w:val="0"/>
      <w:divBdr>
        <w:top w:val="none" w:sz="0" w:space="0" w:color="auto"/>
        <w:left w:val="none" w:sz="0" w:space="0" w:color="auto"/>
        <w:bottom w:val="none" w:sz="0" w:space="0" w:color="auto"/>
        <w:right w:val="none" w:sz="0" w:space="0" w:color="auto"/>
      </w:divBdr>
    </w:div>
    <w:div w:id="1156873298">
      <w:bodyDiv w:val="1"/>
      <w:marLeft w:val="0"/>
      <w:marRight w:val="0"/>
      <w:marTop w:val="0"/>
      <w:marBottom w:val="0"/>
      <w:divBdr>
        <w:top w:val="none" w:sz="0" w:space="0" w:color="auto"/>
        <w:left w:val="none" w:sz="0" w:space="0" w:color="auto"/>
        <w:bottom w:val="none" w:sz="0" w:space="0" w:color="auto"/>
        <w:right w:val="none" w:sz="0" w:space="0" w:color="auto"/>
      </w:divBdr>
      <w:divsChild>
        <w:div w:id="1662008170">
          <w:marLeft w:val="547"/>
          <w:marRight w:val="0"/>
          <w:marTop w:val="200"/>
          <w:marBottom w:val="0"/>
          <w:divBdr>
            <w:top w:val="none" w:sz="0" w:space="0" w:color="auto"/>
            <w:left w:val="none" w:sz="0" w:space="0" w:color="auto"/>
            <w:bottom w:val="none" w:sz="0" w:space="0" w:color="auto"/>
            <w:right w:val="none" w:sz="0" w:space="0" w:color="auto"/>
          </w:divBdr>
        </w:div>
        <w:div w:id="157040893">
          <w:marLeft w:val="547"/>
          <w:marRight w:val="0"/>
          <w:marTop w:val="200"/>
          <w:marBottom w:val="0"/>
          <w:divBdr>
            <w:top w:val="none" w:sz="0" w:space="0" w:color="auto"/>
            <w:left w:val="none" w:sz="0" w:space="0" w:color="auto"/>
            <w:bottom w:val="none" w:sz="0" w:space="0" w:color="auto"/>
            <w:right w:val="none" w:sz="0" w:space="0" w:color="auto"/>
          </w:divBdr>
        </w:div>
      </w:divsChild>
    </w:div>
    <w:div w:id="1180585050">
      <w:bodyDiv w:val="1"/>
      <w:marLeft w:val="0"/>
      <w:marRight w:val="0"/>
      <w:marTop w:val="0"/>
      <w:marBottom w:val="0"/>
      <w:divBdr>
        <w:top w:val="none" w:sz="0" w:space="0" w:color="auto"/>
        <w:left w:val="none" w:sz="0" w:space="0" w:color="auto"/>
        <w:bottom w:val="none" w:sz="0" w:space="0" w:color="auto"/>
        <w:right w:val="none" w:sz="0" w:space="0" w:color="auto"/>
      </w:divBdr>
      <w:divsChild>
        <w:div w:id="165636115">
          <w:marLeft w:val="547"/>
          <w:marRight w:val="0"/>
          <w:marTop w:val="200"/>
          <w:marBottom w:val="0"/>
          <w:divBdr>
            <w:top w:val="none" w:sz="0" w:space="0" w:color="auto"/>
            <w:left w:val="none" w:sz="0" w:space="0" w:color="auto"/>
            <w:bottom w:val="none" w:sz="0" w:space="0" w:color="auto"/>
            <w:right w:val="none" w:sz="0" w:space="0" w:color="auto"/>
          </w:divBdr>
        </w:div>
      </w:divsChild>
    </w:div>
    <w:div w:id="1205943778">
      <w:bodyDiv w:val="1"/>
      <w:marLeft w:val="0"/>
      <w:marRight w:val="0"/>
      <w:marTop w:val="0"/>
      <w:marBottom w:val="0"/>
      <w:divBdr>
        <w:top w:val="none" w:sz="0" w:space="0" w:color="auto"/>
        <w:left w:val="none" w:sz="0" w:space="0" w:color="auto"/>
        <w:bottom w:val="none" w:sz="0" w:space="0" w:color="auto"/>
        <w:right w:val="none" w:sz="0" w:space="0" w:color="auto"/>
      </w:divBdr>
      <w:divsChild>
        <w:div w:id="718825652">
          <w:marLeft w:val="547"/>
          <w:marRight w:val="0"/>
          <w:marTop w:val="200"/>
          <w:marBottom w:val="0"/>
          <w:divBdr>
            <w:top w:val="none" w:sz="0" w:space="0" w:color="auto"/>
            <w:left w:val="none" w:sz="0" w:space="0" w:color="auto"/>
            <w:bottom w:val="none" w:sz="0" w:space="0" w:color="auto"/>
            <w:right w:val="none" w:sz="0" w:space="0" w:color="auto"/>
          </w:divBdr>
        </w:div>
        <w:div w:id="1309626677">
          <w:marLeft w:val="547"/>
          <w:marRight w:val="0"/>
          <w:marTop w:val="200"/>
          <w:marBottom w:val="0"/>
          <w:divBdr>
            <w:top w:val="none" w:sz="0" w:space="0" w:color="auto"/>
            <w:left w:val="none" w:sz="0" w:space="0" w:color="auto"/>
            <w:bottom w:val="none" w:sz="0" w:space="0" w:color="auto"/>
            <w:right w:val="none" w:sz="0" w:space="0" w:color="auto"/>
          </w:divBdr>
        </w:div>
        <w:div w:id="973025146">
          <w:marLeft w:val="446"/>
          <w:marRight w:val="0"/>
          <w:marTop w:val="200"/>
          <w:marBottom w:val="0"/>
          <w:divBdr>
            <w:top w:val="none" w:sz="0" w:space="0" w:color="auto"/>
            <w:left w:val="none" w:sz="0" w:space="0" w:color="auto"/>
            <w:bottom w:val="none" w:sz="0" w:space="0" w:color="auto"/>
            <w:right w:val="none" w:sz="0" w:space="0" w:color="auto"/>
          </w:divBdr>
        </w:div>
        <w:div w:id="1049232887">
          <w:marLeft w:val="446"/>
          <w:marRight w:val="0"/>
          <w:marTop w:val="200"/>
          <w:marBottom w:val="0"/>
          <w:divBdr>
            <w:top w:val="none" w:sz="0" w:space="0" w:color="auto"/>
            <w:left w:val="none" w:sz="0" w:space="0" w:color="auto"/>
            <w:bottom w:val="none" w:sz="0" w:space="0" w:color="auto"/>
            <w:right w:val="none" w:sz="0" w:space="0" w:color="auto"/>
          </w:divBdr>
        </w:div>
        <w:div w:id="227962556">
          <w:marLeft w:val="446"/>
          <w:marRight w:val="0"/>
          <w:marTop w:val="200"/>
          <w:marBottom w:val="0"/>
          <w:divBdr>
            <w:top w:val="none" w:sz="0" w:space="0" w:color="auto"/>
            <w:left w:val="none" w:sz="0" w:space="0" w:color="auto"/>
            <w:bottom w:val="none" w:sz="0" w:space="0" w:color="auto"/>
            <w:right w:val="none" w:sz="0" w:space="0" w:color="auto"/>
          </w:divBdr>
        </w:div>
      </w:divsChild>
    </w:div>
    <w:div w:id="1248002452">
      <w:bodyDiv w:val="1"/>
      <w:marLeft w:val="0"/>
      <w:marRight w:val="0"/>
      <w:marTop w:val="0"/>
      <w:marBottom w:val="0"/>
      <w:divBdr>
        <w:top w:val="none" w:sz="0" w:space="0" w:color="auto"/>
        <w:left w:val="none" w:sz="0" w:space="0" w:color="auto"/>
        <w:bottom w:val="none" w:sz="0" w:space="0" w:color="auto"/>
        <w:right w:val="none" w:sz="0" w:space="0" w:color="auto"/>
      </w:divBdr>
    </w:div>
    <w:div w:id="1269965383">
      <w:bodyDiv w:val="1"/>
      <w:marLeft w:val="0"/>
      <w:marRight w:val="0"/>
      <w:marTop w:val="0"/>
      <w:marBottom w:val="0"/>
      <w:divBdr>
        <w:top w:val="none" w:sz="0" w:space="0" w:color="auto"/>
        <w:left w:val="none" w:sz="0" w:space="0" w:color="auto"/>
        <w:bottom w:val="none" w:sz="0" w:space="0" w:color="auto"/>
        <w:right w:val="none" w:sz="0" w:space="0" w:color="auto"/>
      </w:divBdr>
      <w:divsChild>
        <w:div w:id="264853328">
          <w:marLeft w:val="720"/>
          <w:marRight w:val="0"/>
          <w:marTop w:val="200"/>
          <w:marBottom w:val="0"/>
          <w:divBdr>
            <w:top w:val="none" w:sz="0" w:space="0" w:color="auto"/>
            <w:left w:val="none" w:sz="0" w:space="0" w:color="auto"/>
            <w:bottom w:val="none" w:sz="0" w:space="0" w:color="auto"/>
            <w:right w:val="none" w:sz="0" w:space="0" w:color="auto"/>
          </w:divBdr>
        </w:div>
      </w:divsChild>
    </w:div>
    <w:div w:id="1354378809">
      <w:bodyDiv w:val="1"/>
      <w:marLeft w:val="0"/>
      <w:marRight w:val="0"/>
      <w:marTop w:val="0"/>
      <w:marBottom w:val="0"/>
      <w:divBdr>
        <w:top w:val="none" w:sz="0" w:space="0" w:color="auto"/>
        <w:left w:val="none" w:sz="0" w:space="0" w:color="auto"/>
        <w:bottom w:val="none" w:sz="0" w:space="0" w:color="auto"/>
        <w:right w:val="none" w:sz="0" w:space="0" w:color="auto"/>
      </w:divBdr>
    </w:div>
    <w:div w:id="1439638359">
      <w:bodyDiv w:val="1"/>
      <w:marLeft w:val="0"/>
      <w:marRight w:val="0"/>
      <w:marTop w:val="0"/>
      <w:marBottom w:val="0"/>
      <w:divBdr>
        <w:top w:val="none" w:sz="0" w:space="0" w:color="auto"/>
        <w:left w:val="none" w:sz="0" w:space="0" w:color="auto"/>
        <w:bottom w:val="none" w:sz="0" w:space="0" w:color="auto"/>
        <w:right w:val="none" w:sz="0" w:space="0" w:color="auto"/>
      </w:divBdr>
      <w:divsChild>
        <w:div w:id="1674261670">
          <w:marLeft w:val="907"/>
          <w:marRight w:val="0"/>
          <w:marTop w:val="200"/>
          <w:marBottom w:val="0"/>
          <w:divBdr>
            <w:top w:val="none" w:sz="0" w:space="0" w:color="auto"/>
            <w:left w:val="none" w:sz="0" w:space="0" w:color="auto"/>
            <w:bottom w:val="none" w:sz="0" w:space="0" w:color="auto"/>
            <w:right w:val="none" w:sz="0" w:space="0" w:color="auto"/>
          </w:divBdr>
        </w:div>
        <w:div w:id="1503205907">
          <w:marLeft w:val="907"/>
          <w:marRight w:val="0"/>
          <w:marTop w:val="200"/>
          <w:marBottom w:val="0"/>
          <w:divBdr>
            <w:top w:val="none" w:sz="0" w:space="0" w:color="auto"/>
            <w:left w:val="none" w:sz="0" w:space="0" w:color="auto"/>
            <w:bottom w:val="none" w:sz="0" w:space="0" w:color="auto"/>
            <w:right w:val="none" w:sz="0" w:space="0" w:color="auto"/>
          </w:divBdr>
        </w:div>
      </w:divsChild>
    </w:div>
    <w:div w:id="1449858839">
      <w:bodyDiv w:val="1"/>
      <w:marLeft w:val="0"/>
      <w:marRight w:val="0"/>
      <w:marTop w:val="0"/>
      <w:marBottom w:val="0"/>
      <w:divBdr>
        <w:top w:val="none" w:sz="0" w:space="0" w:color="auto"/>
        <w:left w:val="none" w:sz="0" w:space="0" w:color="auto"/>
        <w:bottom w:val="none" w:sz="0" w:space="0" w:color="auto"/>
        <w:right w:val="none" w:sz="0" w:space="0" w:color="auto"/>
      </w:divBdr>
    </w:div>
    <w:div w:id="1460538095">
      <w:bodyDiv w:val="1"/>
      <w:marLeft w:val="0"/>
      <w:marRight w:val="0"/>
      <w:marTop w:val="0"/>
      <w:marBottom w:val="0"/>
      <w:divBdr>
        <w:top w:val="none" w:sz="0" w:space="0" w:color="auto"/>
        <w:left w:val="none" w:sz="0" w:space="0" w:color="auto"/>
        <w:bottom w:val="none" w:sz="0" w:space="0" w:color="auto"/>
        <w:right w:val="none" w:sz="0" w:space="0" w:color="auto"/>
      </w:divBdr>
      <w:divsChild>
        <w:div w:id="74404889">
          <w:marLeft w:val="547"/>
          <w:marRight w:val="0"/>
          <w:marTop w:val="0"/>
          <w:marBottom w:val="0"/>
          <w:divBdr>
            <w:top w:val="none" w:sz="0" w:space="0" w:color="auto"/>
            <w:left w:val="none" w:sz="0" w:space="0" w:color="auto"/>
            <w:bottom w:val="none" w:sz="0" w:space="0" w:color="auto"/>
            <w:right w:val="none" w:sz="0" w:space="0" w:color="auto"/>
          </w:divBdr>
        </w:div>
      </w:divsChild>
    </w:div>
    <w:div w:id="1461874304">
      <w:bodyDiv w:val="1"/>
      <w:marLeft w:val="0"/>
      <w:marRight w:val="0"/>
      <w:marTop w:val="0"/>
      <w:marBottom w:val="0"/>
      <w:divBdr>
        <w:top w:val="none" w:sz="0" w:space="0" w:color="auto"/>
        <w:left w:val="none" w:sz="0" w:space="0" w:color="auto"/>
        <w:bottom w:val="none" w:sz="0" w:space="0" w:color="auto"/>
        <w:right w:val="none" w:sz="0" w:space="0" w:color="auto"/>
      </w:divBdr>
    </w:div>
    <w:div w:id="1494833864">
      <w:bodyDiv w:val="1"/>
      <w:marLeft w:val="0"/>
      <w:marRight w:val="0"/>
      <w:marTop w:val="0"/>
      <w:marBottom w:val="0"/>
      <w:divBdr>
        <w:top w:val="none" w:sz="0" w:space="0" w:color="auto"/>
        <w:left w:val="none" w:sz="0" w:space="0" w:color="auto"/>
        <w:bottom w:val="none" w:sz="0" w:space="0" w:color="auto"/>
        <w:right w:val="none" w:sz="0" w:space="0" w:color="auto"/>
      </w:divBdr>
    </w:div>
    <w:div w:id="1508866764">
      <w:bodyDiv w:val="1"/>
      <w:marLeft w:val="0"/>
      <w:marRight w:val="0"/>
      <w:marTop w:val="0"/>
      <w:marBottom w:val="0"/>
      <w:divBdr>
        <w:top w:val="none" w:sz="0" w:space="0" w:color="auto"/>
        <w:left w:val="none" w:sz="0" w:space="0" w:color="auto"/>
        <w:bottom w:val="none" w:sz="0" w:space="0" w:color="auto"/>
        <w:right w:val="none" w:sz="0" w:space="0" w:color="auto"/>
      </w:divBdr>
      <w:divsChild>
        <w:div w:id="848449722">
          <w:marLeft w:val="720"/>
          <w:marRight w:val="0"/>
          <w:marTop w:val="200"/>
          <w:marBottom w:val="0"/>
          <w:divBdr>
            <w:top w:val="none" w:sz="0" w:space="0" w:color="auto"/>
            <w:left w:val="none" w:sz="0" w:space="0" w:color="auto"/>
            <w:bottom w:val="none" w:sz="0" w:space="0" w:color="auto"/>
            <w:right w:val="none" w:sz="0" w:space="0" w:color="auto"/>
          </w:divBdr>
        </w:div>
        <w:div w:id="1430081774">
          <w:marLeft w:val="1800"/>
          <w:marRight w:val="0"/>
          <w:marTop w:val="100"/>
          <w:marBottom w:val="0"/>
          <w:divBdr>
            <w:top w:val="none" w:sz="0" w:space="0" w:color="auto"/>
            <w:left w:val="none" w:sz="0" w:space="0" w:color="auto"/>
            <w:bottom w:val="none" w:sz="0" w:space="0" w:color="auto"/>
            <w:right w:val="none" w:sz="0" w:space="0" w:color="auto"/>
          </w:divBdr>
        </w:div>
        <w:div w:id="709916819">
          <w:marLeft w:val="2520"/>
          <w:marRight w:val="0"/>
          <w:marTop w:val="100"/>
          <w:marBottom w:val="0"/>
          <w:divBdr>
            <w:top w:val="none" w:sz="0" w:space="0" w:color="auto"/>
            <w:left w:val="none" w:sz="0" w:space="0" w:color="auto"/>
            <w:bottom w:val="none" w:sz="0" w:space="0" w:color="auto"/>
            <w:right w:val="none" w:sz="0" w:space="0" w:color="auto"/>
          </w:divBdr>
        </w:div>
      </w:divsChild>
    </w:div>
    <w:div w:id="1575045938">
      <w:bodyDiv w:val="1"/>
      <w:marLeft w:val="0"/>
      <w:marRight w:val="0"/>
      <w:marTop w:val="0"/>
      <w:marBottom w:val="0"/>
      <w:divBdr>
        <w:top w:val="none" w:sz="0" w:space="0" w:color="auto"/>
        <w:left w:val="none" w:sz="0" w:space="0" w:color="auto"/>
        <w:bottom w:val="none" w:sz="0" w:space="0" w:color="auto"/>
        <w:right w:val="none" w:sz="0" w:space="0" w:color="auto"/>
      </w:divBdr>
    </w:div>
    <w:div w:id="1614745056">
      <w:bodyDiv w:val="1"/>
      <w:marLeft w:val="0"/>
      <w:marRight w:val="0"/>
      <w:marTop w:val="0"/>
      <w:marBottom w:val="0"/>
      <w:divBdr>
        <w:top w:val="none" w:sz="0" w:space="0" w:color="auto"/>
        <w:left w:val="none" w:sz="0" w:space="0" w:color="auto"/>
        <w:bottom w:val="none" w:sz="0" w:space="0" w:color="auto"/>
        <w:right w:val="none" w:sz="0" w:space="0" w:color="auto"/>
      </w:divBdr>
    </w:div>
    <w:div w:id="1652707555">
      <w:bodyDiv w:val="1"/>
      <w:marLeft w:val="0"/>
      <w:marRight w:val="0"/>
      <w:marTop w:val="0"/>
      <w:marBottom w:val="0"/>
      <w:divBdr>
        <w:top w:val="none" w:sz="0" w:space="0" w:color="auto"/>
        <w:left w:val="none" w:sz="0" w:space="0" w:color="auto"/>
        <w:bottom w:val="none" w:sz="0" w:space="0" w:color="auto"/>
        <w:right w:val="none" w:sz="0" w:space="0" w:color="auto"/>
      </w:divBdr>
      <w:divsChild>
        <w:div w:id="905412143">
          <w:marLeft w:val="0"/>
          <w:marRight w:val="0"/>
          <w:marTop w:val="0"/>
          <w:marBottom w:val="0"/>
          <w:divBdr>
            <w:top w:val="none" w:sz="0" w:space="0" w:color="auto"/>
            <w:left w:val="none" w:sz="0" w:space="0" w:color="auto"/>
            <w:bottom w:val="none" w:sz="0" w:space="0" w:color="auto"/>
            <w:right w:val="none" w:sz="0" w:space="0" w:color="auto"/>
          </w:divBdr>
        </w:div>
        <w:div w:id="1977297940">
          <w:marLeft w:val="0"/>
          <w:marRight w:val="0"/>
          <w:marTop w:val="0"/>
          <w:marBottom w:val="0"/>
          <w:divBdr>
            <w:top w:val="none" w:sz="0" w:space="0" w:color="auto"/>
            <w:left w:val="none" w:sz="0" w:space="0" w:color="auto"/>
            <w:bottom w:val="none" w:sz="0" w:space="0" w:color="auto"/>
            <w:right w:val="none" w:sz="0" w:space="0" w:color="auto"/>
          </w:divBdr>
        </w:div>
        <w:div w:id="2102481528">
          <w:marLeft w:val="0"/>
          <w:marRight w:val="0"/>
          <w:marTop w:val="0"/>
          <w:marBottom w:val="0"/>
          <w:divBdr>
            <w:top w:val="none" w:sz="0" w:space="0" w:color="auto"/>
            <w:left w:val="none" w:sz="0" w:space="0" w:color="auto"/>
            <w:bottom w:val="none" w:sz="0" w:space="0" w:color="auto"/>
            <w:right w:val="none" w:sz="0" w:space="0" w:color="auto"/>
          </w:divBdr>
        </w:div>
      </w:divsChild>
    </w:div>
    <w:div w:id="1691447790">
      <w:bodyDiv w:val="1"/>
      <w:marLeft w:val="0"/>
      <w:marRight w:val="0"/>
      <w:marTop w:val="0"/>
      <w:marBottom w:val="0"/>
      <w:divBdr>
        <w:top w:val="none" w:sz="0" w:space="0" w:color="auto"/>
        <w:left w:val="none" w:sz="0" w:space="0" w:color="auto"/>
        <w:bottom w:val="none" w:sz="0" w:space="0" w:color="auto"/>
        <w:right w:val="none" w:sz="0" w:space="0" w:color="auto"/>
      </w:divBdr>
      <w:divsChild>
        <w:div w:id="1575621784">
          <w:marLeft w:val="547"/>
          <w:marRight w:val="0"/>
          <w:marTop w:val="200"/>
          <w:marBottom w:val="0"/>
          <w:divBdr>
            <w:top w:val="none" w:sz="0" w:space="0" w:color="auto"/>
            <w:left w:val="none" w:sz="0" w:space="0" w:color="auto"/>
            <w:bottom w:val="none" w:sz="0" w:space="0" w:color="auto"/>
            <w:right w:val="none" w:sz="0" w:space="0" w:color="auto"/>
          </w:divBdr>
        </w:div>
        <w:div w:id="160312906">
          <w:marLeft w:val="547"/>
          <w:marRight w:val="0"/>
          <w:marTop w:val="200"/>
          <w:marBottom w:val="0"/>
          <w:divBdr>
            <w:top w:val="none" w:sz="0" w:space="0" w:color="auto"/>
            <w:left w:val="none" w:sz="0" w:space="0" w:color="auto"/>
            <w:bottom w:val="none" w:sz="0" w:space="0" w:color="auto"/>
            <w:right w:val="none" w:sz="0" w:space="0" w:color="auto"/>
          </w:divBdr>
        </w:div>
        <w:div w:id="1719469365">
          <w:marLeft w:val="547"/>
          <w:marRight w:val="0"/>
          <w:marTop w:val="200"/>
          <w:marBottom w:val="0"/>
          <w:divBdr>
            <w:top w:val="none" w:sz="0" w:space="0" w:color="auto"/>
            <w:left w:val="none" w:sz="0" w:space="0" w:color="auto"/>
            <w:bottom w:val="none" w:sz="0" w:space="0" w:color="auto"/>
            <w:right w:val="none" w:sz="0" w:space="0" w:color="auto"/>
          </w:divBdr>
        </w:div>
        <w:div w:id="1127043994">
          <w:marLeft w:val="547"/>
          <w:marRight w:val="0"/>
          <w:marTop w:val="200"/>
          <w:marBottom w:val="0"/>
          <w:divBdr>
            <w:top w:val="none" w:sz="0" w:space="0" w:color="auto"/>
            <w:left w:val="none" w:sz="0" w:space="0" w:color="auto"/>
            <w:bottom w:val="none" w:sz="0" w:space="0" w:color="auto"/>
            <w:right w:val="none" w:sz="0" w:space="0" w:color="auto"/>
          </w:divBdr>
        </w:div>
      </w:divsChild>
    </w:div>
    <w:div w:id="1697849271">
      <w:bodyDiv w:val="1"/>
      <w:marLeft w:val="0"/>
      <w:marRight w:val="0"/>
      <w:marTop w:val="0"/>
      <w:marBottom w:val="0"/>
      <w:divBdr>
        <w:top w:val="none" w:sz="0" w:space="0" w:color="auto"/>
        <w:left w:val="none" w:sz="0" w:space="0" w:color="auto"/>
        <w:bottom w:val="none" w:sz="0" w:space="0" w:color="auto"/>
        <w:right w:val="none" w:sz="0" w:space="0" w:color="auto"/>
      </w:divBdr>
      <w:divsChild>
        <w:div w:id="32073500">
          <w:marLeft w:val="907"/>
          <w:marRight w:val="0"/>
          <w:marTop w:val="200"/>
          <w:marBottom w:val="0"/>
          <w:divBdr>
            <w:top w:val="none" w:sz="0" w:space="0" w:color="auto"/>
            <w:left w:val="none" w:sz="0" w:space="0" w:color="auto"/>
            <w:bottom w:val="none" w:sz="0" w:space="0" w:color="auto"/>
            <w:right w:val="none" w:sz="0" w:space="0" w:color="auto"/>
          </w:divBdr>
        </w:div>
        <w:div w:id="333531086">
          <w:marLeft w:val="1973"/>
          <w:marRight w:val="0"/>
          <w:marTop w:val="100"/>
          <w:marBottom w:val="0"/>
          <w:divBdr>
            <w:top w:val="none" w:sz="0" w:space="0" w:color="auto"/>
            <w:left w:val="none" w:sz="0" w:space="0" w:color="auto"/>
            <w:bottom w:val="none" w:sz="0" w:space="0" w:color="auto"/>
            <w:right w:val="none" w:sz="0" w:space="0" w:color="auto"/>
          </w:divBdr>
        </w:div>
        <w:div w:id="234167693">
          <w:marLeft w:val="1973"/>
          <w:marRight w:val="0"/>
          <w:marTop w:val="100"/>
          <w:marBottom w:val="0"/>
          <w:divBdr>
            <w:top w:val="none" w:sz="0" w:space="0" w:color="auto"/>
            <w:left w:val="none" w:sz="0" w:space="0" w:color="auto"/>
            <w:bottom w:val="none" w:sz="0" w:space="0" w:color="auto"/>
            <w:right w:val="none" w:sz="0" w:space="0" w:color="auto"/>
          </w:divBdr>
        </w:div>
        <w:div w:id="174459444">
          <w:marLeft w:val="1973"/>
          <w:marRight w:val="0"/>
          <w:marTop w:val="100"/>
          <w:marBottom w:val="0"/>
          <w:divBdr>
            <w:top w:val="none" w:sz="0" w:space="0" w:color="auto"/>
            <w:left w:val="none" w:sz="0" w:space="0" w:color="auto"/>
            <w:bottom w:val="none" w:sz="0" w:space="0" w:color="auto"/>
            <w:right w:val="none" w:sz="0" w:space="0" w:color="auto"/>
          </w:divBdr>
        </w:div>
        <w:div w:id="1257136162">
          <w:marLeft w:val="1973"/>
          <w:marRight w:val="0"/>
          <w:marTop w:val="100"/>
          <w:marBottom w:val="0"/>
          <w:divBdr>
            <w:top w:val="none" w:sz="0" w:space="0" w:color="auto"/>
            <w:left w:val="none" w:sz="0" w:space="0" w:color="auto"/>
            <w:bottom w:val="none" w:sz="0" w:space="0" w:color="auto"/>
            <w:right w:val="none" w:sz="0" w:space="0" w:color="auto"/>
          </w:divBdr>
        </w:div>
        <w:div w:id="890387164">
          <w:marLeft w:val="1973"/>
          <w:marRight w:val="0"/>
          <w:marTop w:val="100"/>
          <w:marBottom w:val="0"/>
          <w:divBdr>
            <w:top w:val="none" w:sz="0" w:space="0" w:color="auto"/>
            <w:left w:val="none" w:sz="0" w:space="0" w:color="auto"/>
            <w:bottom w:val="none" w:sz="0" w:space="0" w:color="auto"/>
            <w:right w:val="none" w:sz="0" w:space="0" w:color="auto"/>
          </w:divBdr>
        </w:div>
        <w:div w:id="179974919">
          <w:marLeft w:val="1973"/>
          <w:marRight w:val="0"/>
          <w:marTop w:val="100"/>
          <w:marBottom w:val="0"/>
          <w:divBdr>
            <w:top w:val="none" w:sz="0" w:space="0" w:color="auto"/>
            <w:left w:val="none" w:sz="0" w:space="0" w:color="auto"/>
            <w:bottom w:val="none" w:sz="0" w:space="0" w:color="auto"/>
            <w:right w:val="none" w:sz="0" w:space="0" w:color="auto"/>
          </w:divBdr>
        </w:div>
        <w:div w:id="626351976">
          <w:marLeft w:val="1973"/>
          <w:marRight w:val="0"/>
          <w:marTop w:val="100"/>
          <w:marBottom w:val="0"/>
          <w:divBdr>
            <w:top w:val="none" w:sz="0" w:space="0" w:color="auto"/>
            <w:left w:val="none" w:sz="0" w:space="0" w:color="auto"/>
            <w:bottom w:val="none" w:sz="0" w:space="0" w:color="auto"/>
            <w:right w:val="none" w:sz="0" w:space="0" w:color="auto"/>
          </w:divBdr>
        </w:div>
        <w:div w:id="1541210441">
          <w:marLeft w:val="1973"/>
          <w:marRight w:val="0"/>
          <w:marTop w:val="100"/>
          <w:marBottom w:val="0"/>
          <w:divBdr>
            <w:top w:val="none" w:sz="0" w:space="0" w:color="auto"/>
            <w:left w:val="none" w:sz="0" w:space="0" w:color="auto"/>
            <w:bottom w:val="none" w:sz="0" w:space="0" w:color="auto"/>
            <w:right w:val="none" w:sz="0" w:space="0" w:color="auto"/>
          </w:divBdr>
        </w:div>
      </w:divsChild>
    </w:div>
    <w:div w:id="1706176176">
      <w:bodyDiv w:val="1"/>
      <w:marLeft w:val="0"/>
      <w:marRight w:val="0"/>
      <w:marTop w:val="0"/>
      <w:marBottom w:val="0"/>
      <w:divBdr>
        <w:top w:val="none" w:sz="0" w:space="0" w:color="auto"/>
        <w:left w:val="none" w:sz="0" w:space="0" w:color="auto"/>
        <w:bottom w:val="none" w:sz="0" w:space="0" w:color="auto"/>
        <w:right w:val="none" w:sz="0" w:space="0" w:color="auto"/>
      </w:divBdr>
      <w:divsChild>
        <w:div w:id="1927952954">
          <w:marLeft w:val="446"/>
          <w:marRight w:val="0"/>
          <w:marTop w:val="200"/>
          <w:marBottom w:val="0"/>
          <w:divBdr>
            <w:top w:val="none" w:sz="0" w:space="0" w:color="auto"/>
            <w:left w:val="none" w:sz="0" w:space="0" w:color="auto"/>
            <w:bottom w:val="none" w:sz="0" w:space="0" w:color="auto"/>
            <w:right w:val="none" w:sz="0" w:space="0" w:color="auto"/>
          </w:divBdr>
        </w:div>
      </w:divsChild>
    </w:div>
    <w:div w:id="1730112583">
      <w:bodyDiv w:val="1"/>
      <w:marLeft w:val="0"/>
      <w:marRight w:val="0"/>
      <w:marTop w:val="0"/>
      <w:marBottom w:val="0"/>
      <w:divBdr>
        <w:top w:val="none" w:sz="0" w:space="0" w:color="auto"/>
        <w:left w:val="none" w:sz="0" w:space="0" w:color="auto"/>
        <w:bottom w:val="none" w:sz="0" w:space="0" w:color="auto"/>
        <w:right w:val="none" w:sz="0" w:space="0" w:color="auto"/>
      </w:divBdr>
      <w:divsChild>
        <w:div w:id="91513589">
          <w:marLeft w:val="446"/>
          <w:marRight w:val="0"/>
          <w:marTop w:val="200"/>
          <w:marBottom w:val="0"/>
          <w:divBdr>
            <w:top w:val="none" w:sz="0" w:space="0" w:color="auto"/>
            <w:left w:val="none" w:sz="0" w:space="0" w:color="auto"/>
            <w:bottom w:val="none" w:sz="0" w:space="0" w:color="auto"/>
            <w:right w:val="none" w:sz="0" w:space="0" w:color="auto"/>
          </w:divBdr>
        </w:div>
      </w:divsChild>
    </w:div>
    <w:div w:id="1737507979">
      <w:bodyDiv w:val="1"/>
      <w:marLeft w:val="0"/>
      <w:marRight w:val="0"/>
      <w:marTop w:val="0"/>
      <w:marBottom w:val="0"/>
      <w:divBdr>
        <w:top w:val="none" w:sz="0" w:space="0" w:color="auto"/>
        <w:left w:val="none" w:sz="0" w:space="0" w:color="auto"/>
        <w:bottom w:val="none" w:sz="0" w:space="0" w:color="auto"/>
        <w:right w:val="none" w:sz="0" w:space="0" w:color="auto"/>
      </w:divBdr>
      <w:divsChild>
        <w:div w:id="240989590">
          <w:marLeft w:val="0"/>
          <w:marRight w:val="0"/>
          <w:marTop w:val="240"/>
          <w:marBottom w:val="240"/>
          <w:divBdr>
            <w:top w:val="none" w:sz="0" w:space="0" w:color="auto"/>
            <w:left w:val="none" w:sz="0" w:space="0" w:color="auto"/>
            <w:bottom w:val="none" w:sz="0" w:space="0" w:color="auto"/>
            <w:right w:val="none" w:sz="0" w:space="0" w:color="auto"/>
          </w:divBdr>
        </w:div>
        <w:div w:id="1824662114">
          <w:marLeft w:val="0"/>
          <w:marRight w:val="0"/>
          <w:marTop w:val="240"/>
          <w:marBottom w:val="240"/>
          <w:divBdr>
            <w:top w:val="none" w:sz="0" w:space="0" w:color="auto"/>
            <w:left w:val="none" w:sz="0" w:space="0" w:color="auto"/>
            <w:bottom w:val="none" w:sz="0" w:space="0" w:color="auto"/>
            <w:right w:val="none" w:sz="0" w:space="0" w:color="auto"/>
          </w:divBdr>
        </w:div>
        <w:div w:id="1111170037">
          <w:marLeft w:val="0"/>
          <w:marRight w:val="0"/>
          <w:marTop w:val="240"/>
          <w:marBottom w:val="240"/>
          <w:divBdr>
            <w:top w:val="none" w:sz="0" w:space="0" w:color="auto"/>
            <w:left w:val="none" w:sz="0" w:space="0" w:color="auto"/>
            <w:bottom w:val="none" w:sz="0" w:space="0" w:color="auto"/>
            <w:right w:val="none" w:sz="0" w:space="0" w:color="auto"/>
          </w:divBdr>
        </w:div>
        <w:div w:id="2073455306">
          <w:marLeft w:val="0"/>
          <w:marRight w:val="0"/>
          <w:marTop w:val="240"/>
          <w:marBottom w:val="240"/>
          <w:divBdr>
            <w:top w:val="none" w:sz="0" w:space="0" w:color="auto"/>
            <w:left w:val="none" w:sz="0" w:space="0" w:color="auto"/>
            <w:bottom w:val="none" w:sz="0" w:space="0" w:color="auto"/>
            <w:right w:val="none" w:sz="0" w:space="0" w:color="auto"/>
          </w:divBdr>
        </w:div>
      </w:divsChild>
    </w:div>
    <w:div w:id="1762338296">
      <w:bodyDiv w:val="1"/>
      <w:marLeft w:val="0"/>
      <w:marRight w:val="0"/>
      <w:marTop w:val="0"/>
      <w:marBottom w:val="0"/>
      <w:divBdr>
        <w:top w:val="none" w:sz="0" w:space="0" w:color="auto"/>
        <w:left w:val="none" w:sz="0" w:space="0" w:color="auto"/>
        <w:bottom w:val="none" w:sz="0" w:space="0" w:color="auto"/>
        <w:right w:val="none" w:sz="0" w:space="0" w:color="auto"/>
      </w:divBdr>
      <w:divsChild>
        <w:div w:id="1537812455">
          <w:marLeft w:val="446"/>
          <w:marRight w:val="0"/>
          <w:marTop w:val="200"/>
          <w:marBottom w:val="0"/>
          <w:divBdr>
            <w:top w:val="none" w:sz="0" w:space="0" w:color="auto"/>
            <w:left w:val="none" w:sz="0" w:space="0" w:color="auto"/>
            <w:bottom w:val="none" w:sz="0" w:space="0" w:color="auto"/>
            <w:right w:val="none" w:sz="0" w:space="0" w:color="auto"/>
          </w:divBdr>
        </w:div>
      </w:divsChild>
    </w:div>
    <w:div w:id="1794133193">
      <w:bodyDiv w:val="1"/>
      <w:marLeft w:val="0"/>
      <w:marRight w:val="0"/>
      <w:marTop w:val="0"/>
      <w:marBottom w:val="0"/>
      <w:divBdr>
        <w:top w:val="none" w:sz="0" w:space="0" w:color="auto"/>
        <w:left w:val="none" w:sz="0" w:space="0" w:color="auto"/>
        <w:bottom w:val="none" w:sz="0" w:space="0" w:color="auto"/>
        <w:right w:val="none" w:sz="0" w:space="0" w:color="auto"/>
      </w:divBdr>
      <w:divsChild>
        <w:div w:id="467431946">
          <w:marLeft w:val="547"/>
          <w:marRight w:val="0"/>
          <w:marTop w:val="200"/>
          <w:marBottom w:val="0"/>
          <w:divBdr>
            <w:top w:val="none" w:sz="0" w:space="0" w:color="auto"/>
            <w:left w:val="none" w:sz="0" w:space="0" w:color="auto"/>
            <w:bottom w:val="none" w:sz="0" w:space="0" w:color="auto"/>
            <w:right w:val="none" w:sz="0" w:space="0" w:color="auto"/>
          </w:divBdr>
        </w:div>
        <w:div w:id="2052613264">
          <w:marLeft w:val="547"/>
          <w:marRight w:val="0"/>
          <w:marTop w:val="200"/>
          <w:marBottom w:val="0"/>
          <w:divBdr>
            <w:top w:val="none" w:sz="0" w:space="0" w:color="auto"/>
            <w:left w:val="none" w:sz="0" w:space="0" w:color="auto"/>
            <w:bottom w:val="none" w:sz="0" w:space="0" w:color="auto"/>
            <w:right w:val="none" w:sz="0" w:space="0" w:color="auto"/>
          </w:divBdr>
        </w:div>
        <w:div w:id="309402327">
          <w:marLeft w:val="547"/>
          <w:marRight w:val="0"/>
          <w:marTop w:val="200"/>
          <w:marBottom w:val="0"/>
          <w:divBdr>
            <w:top w:val="none" w:sz="0" w:space="0" w:color="auto"/>
            <w:left w:val="none" w:sz="0" w:space="0" w:color="auto"/>
            <w:bottom w:val="none" w:sz="0" w:space="0" w:color="auto"/>
            <w:right w:val="none" w:sz="0" w:space="0" w:color="auto"/>
          </w:divBdr>
        </w:div>
        <w:div w:id="85884232">
          <w:marLeft w:val="547"/>
          <w:marRight w:val="0"/>
          <w:marTop w:val="200"/>
          <w:marBottom w:val="0"/>
          <w:divBdr>
            <w:top w:val="none" w:sz="0" w:space="0" w:color="auto"/>
            <w:left w:val="none" w:sz="0" w:space="0" w:color="auto"/>
            <w:bottom w:val="none" w:sz="0" w:space="0" w:color="auto"/>
            <w:right w:val="none" w:sz="0" w:space="0" w:color="auto"/>
          </w:divBdr>
        </w:div>
      </w:divsChild>
    </w:div>
    <w:div w:id="1822379314">
      <w:bodyDiv w:val="1"/>
      <w:marLeft w:val="0"/>
      <w:marRight w:val="0"/>
      <w:marTop w:val="0"/>
      <w:marBottom w:val="0"/>
      <w:divBdr>
        <w:top w:val="none" w:sz="0" w:space="0" w:color="auto"/>
        <w:left w:val="none" w:sz="0" w:space="0" w:color="auto"/>
        <w:bottom w:val="none" w:sz="0" w:space="0" w:color="auto"/>
        <w:right w:val="none" w:sz="0" w:space="0" w:color="auto"/>
      </w:divBdr>
    </w:div>
    <w:div w:id="1839420445">
      <w:bodyDiv w:val="1"/>
      <w:marLeft w:val="0"/>
      <w:marRight w:val="0"/>
      <w:marTop w:val="0"/>
      <w:marBottom w:val="0"/>
      <w:divBdr>
        <w:top w:val="none" w:sz="0" w:space="0" w:color="auto"/>
        <w:left w:val="none" w:sz="0" w:space="0" w:color="auto"/>
        <w:bottom w:val="none" w:sz="0" w:space="0" w:color="auto"/>
        <w:right w:val="none" w:sz="0" w:space="0" w:color="auto"/>
      </w:divBdr>
    </w:div>
    <w:div w:id="1882741908">
      <w:bodyDiv w:val="1"/>
      <w:marLeft w:val="0"/>
      <w:marRight w:val="0"/>
      <w:marTop w:val="0"/>
      <w:marBottom w:val="0"/>
      <w:divBdr>
        <w:top w:val="none" w:sz="0" w:space="0" w:color="auto"/>
        <w:left w:val="none" w:sz="0" w:space="0" w:color="auto"/>
        <w:bottom w:val="none" w:sz="0" w:space="0" w:color="auto"/>
        <w:right w:val="none" w:sz="0" w:space="0" w:color="auto"/>
      </w:divBdr>
      <w:divsChild>
        <w:div w:id="635796351">
          <w:marLeft w:val="547"/>
          <w:marRight w:val="0"/>
          <w:marTop w:val="0"/>
          <w:marBottom w:val="0"/>
          <w:divBdr>
            <w:top w:val="none" w:sz="0" w:space="0" w:color="auto"/>
            <w:left w:val="none" w:sz="0" w:space="0" w:color="auto"/>
            <w:bottom w:val="none" w:sz="0" w:space="0" w:color="auto"/>
            <w:right w:val="none" w:sz="0" w:space="0" w:color="auto"/>
          </w:divBdr>
        </w:div>
      </w:divsChild>
    </w:div>
    <w:div w:id="1893812541">
      <w:bodyDiv w:val="1"/>
      <w:marLeft w:val="0"/>
      <w:marRight w:val="0"/>
      <w:marTop w:val="0"/>
      <w:marBottom w:val="0"/>
      <w:divBdr>
        <w:top w:val="none" w:sz="0" w:space="0" w:color="auto"/>
        <w:left w:val="none" w:sz="0" w:space="0" w:color="auto"/>
        <w:bottom w:val="none" w:sz="0" w:space="0" w:color="auto"/>
        <w:right w:val="none" w:sz="0" w:space="0" w:color="auto"/>
      </w:divBdr>
    </w:div>
    <w:div w:id="1905751299">
      <w:bodyDiv w:val="1"/>
      <w:marLeft w:val="0"/>
      <w:marRight w:val="0"/>
      <w:marTop w:val="0"/>
      <w:marBottom w:val="0"/>
      <w:divBdr>
        <w:top w:val="none" w:sz="0" w:space="0" w:color="auto"/>
        <w:left w:val="none" w:sz="0" w:space="0" w:color="auto"/>
        <w:bottom w:val="none" w:sz="0" w:space="0" w:color="auto"/>
        <w:right w:val="none" w:sz="0" w:space="0" w:color="auto"/>
      </w:divBdr>
      <w:divsChild>
        <w:div w:id="1155562715">
          <w:marLeft w:val="907"/>
          <w:marRight w:val="0"/>
          <w:marTop w:val="200"/>
          <w:marBottom w:val="120"/>
          <w:divBdr>
            <w:top w:val="none" w:sz="0" w:space="0" w:color="auto"/>
            <w:left w:val="none" w:sz="0" w:space="0" w:color="auto"/>
            <w:bottom w:val="none" w:sz="0" w:space="0" w:color="auto"/>
            <w:right w:val="none" w:sz="0" w:space="0" w:color="auto"/>
          </w:divBdr>
        </w:div>
        <w:div w:id="926503999">
          <w:marLeft w:val="907"/>
          <w:marRight w:val="0"/>
          <w:marTop w:val="200"/>
          <w:marBottom w:val="120"/>
          <w:divBdr>
            <w:top w:val="none" w:sz="0" w:space="0" w:color="auto"/>
            <w:left w:val="none" w:sz="0" w:space="0" w:color="auto"/>
            <w:bottom w:val="none" w:sz="0" w:space="0" w:color="auto"/>
            <w:right w:val="none" w:sz="0" w:space="0" w:color="auto"/>
          </w:divBdr>
        </w:div>
        <w:div w:id="313727093">
          <w:marLeft w:val="907"/>
          <w:marRight w:val="0"/>
          <w:marTop w:val="200"/>
          <w:marBottom w:val="120"/>
          <w:divBdr>
            <w:top w:val="none" w:sz="0" w:space="0" w:color="auto"/>
            <w:left w:val="none" w:sz="0" w:space="0" w:color="auto"/>
            <w:bottom w:val="none" w:sz="0" w:space="0" w:color="auto"/>
            <w:right w:val="none" w:sz="0" w:space="0" w:color="auto"/>
          </w:divBdr>
        </w:div>
        <w:div w:id="88433402">
          <w:marLeft w:val="907"/>
          <w:marRight w:val="0"/>
          <w:marTop w:val="200"/>
          <w:marBottom w:val="120"/>
          <w:divBdr>
            <w:top w:val="none" w:sz="0" w:space="0" w:color="auto"/>
            <w:left w:val="none" w:sz="0" w:space="0" w:color="auto"/>
            <w:bottom w:val="none" w:sz="0" w:space="0" w:color="auto"/>
            <w:right w:val="none" w:sz="0" w:space="0" w:color="auto"/>
          </w:divBdr>
        </w:div>
        <w:div w:id="1728257603">
          <w:marLeft w:val="907"/>
          <w:marRight w:val="0"/>
          <w:marTop w:val="200"/>
          <w:marBottom w:val="120"/>
          <w:divBdr>
            <w:top w:val="none" w:sz="0" w:space="0" w:color="auto"/>
            <w:left w:val="none" w:sz="0" w:space="0" w:color="auto"/>
            <w:bottom w:val="none" w:sz="0" w:space="0" w:color="auto"/>
            <w:right w:val="none" w:sz="0" w:space="0" w:color="auto"/>
          </w:divBdr>
        </w:div>
        <w:div w:id="1451243240">
          <w:marLeft w:val="907"/>
          <w:marRight w:val="0"/>
          <w:marTop w:val="200"/>
          <w:marBottom w:val="120"/>
          <w:divBdr>
            <w:top w:val="none" w:sz="0" w:space="0" w:color="auto"/>
            <w:left w:val="none" w:sz="0" w:space="0" w:color="auto"/>
            <w:bottom w:val="none" w:sz="0" w:space="0" w:color="auto"/>
            <w:right w:val="none" w:sz="0" w:space="0" w:color="auto"/>
          </w:divBdr>
        </w:div>
      </w:divsChild>
    </w:div>
    <w:div w:id="1927380767">
      <w:bodyDiv w:val="1"/>
      <w:marLeft w:val="0"/>
      <w:marRight w:val="0"/>
      <w:marTop w:val="0"/>
      <w:marBottom w:val="0"/>
      <w:divBdr>
        <w:top w:val="none" w:sz="0" w:space="0" w:color="auto"/>
        <w:left w:val="none" w:sz="0" w:space="0" w:color="auto"/>
        <w:bottom w:val="none" w:sz="0" w:space="0" w:color="auto"/>
        <w:right w:val="none" w:sz="0" w:space="0" w:color="auto"/>
      </w:divBdr>
      <w:divsChild>
        <w:div w:id="290525411">
          <w:marLeft w:val="446"/>
          <w:marRight w:val="0"/>
          <w:marTop w:val="200"/>
          <w:marBottom w:val="0"/>
          <w:divBdr>
            <w:top w:val="none" w:sz="0" w:space="0" w:color="auto"/>
            <w:left w:val="none" w:sz="0" w:space="0" w:color="auto"/>
            <w:bottom w:val="none" w:sz="0" w:space="0" w:color="auto"/>
            <w:right w:val="none" w:sz="0" w:space="0" w:color="auto"/>
          </w:divBdr>
        </w:div>
      </w:divsChild>
    </w:div>
    <w:div w:id="1930507676">
      <w:bodyDiv w:val="1"/>
      <w:marLeft w:val="0"/>
      <w:marRight w:val="0"/>
      <w:marTop w:val="0"/>
      <w:marBottom w:val="0"/>
      <w:divBdr>
        <w:top w:val="none" w:sz="0" w:space="0" w:color="auto"/>
        <w:left w:val="none" w:sz="0" w:space="0" w:color="auto"/>
        <w:bottom w:val="none" w:sz="0" w:space="0" w:color="auto"/>
        <w:right w:val="none" w:sz="0" w:space="0" w:color="auto"/>
      </w:divBdr>
      <w:divsChild>
        <w:div w:id="2132632205">
          <w:marLeft w:val="720"/>
          <w:marRight w:val="0"/>
          <w:marTop w:val="200"/>
          <w:marBottom w:val="120"/>
          <w:divBdr>
            <w:top w:val="none" w:sz="0" w:space="0" w:color="auto"/>
            <w:left w:val="none" w:sz="0" w:space="0" w:color="auto"/>
            <w:bottom w:val="none" w:sz="0" w:space="0" w:color="auto"/>
            <w:right w:val="none" w:sz="0" w:space="0" w:color="auto"/>
          </w:divBdr>
        </w:div>
        <w:div w:id="1961959202">
          <w:marLeft w:val="720"/>
          <w:marRight w:val="0"/>
          <w:marTop w:val="200"/>
          <w:marBottom w:val="120"/>
          <w:divBdr>
            <w:top w:val="none" w:sz="0" w:space="0" w:color="auto"/>
            <w:left w:val="none" w:sz="0" w:space="0" w:color="auto"/>
            <w:bottom w:val="none" w:sz="0" w:space="0" w:color="auto"/>
            <w:right w:val="none" w:sz="0" w:space="0" w:color="auto"/>
          </w:divBdr>
        </w:div>
      </w:divsChild>
    </w:div>
    <w:div w:id="1934819906">
      <w:bodyDiv w:val="1"/>
      <w:marLeft w:val="0"/>
      <w:marRight w:val="0"/>
      <w:marTop w:val="0"/>
      <w:marBottom w:val="0"/>
      <w:divBdr>
        <w:top w:val="none" w:sz="0" w:space="0" w:color="auto"/>
        <w:left w:val="none" w:sz="0" w:space="0" w:color="auto"/>
        <w:bottom w:val="none" w:sz="0" w:space="0" w:color="auto"/>
        <w:right w:val="none" w:sz="0" w:space="0" w:color="auto"/>
      </w:divBdr>
      <w:divsChild>
        <w:div w:id="599022378">
          <w:marLeft w:val="907"/>
          <w:marRight w:val="0"/>
          <w:marTop w:val="200"/>
          <w:marBottom w:val="0"/>
          <w:divBdr>
            <w:top w:val="none" w:sz="0" w:space="0" w:color="auto"/>
            <w:left w:val="none" w:sz="0" w:space="0" w:color="auto"/>
            <w:bottom w:val="none" w:sz="0" w:space="0" w:color="auto"/>
            <w:right w:val="none" w:sz="0" w:space="0" w:color="auto"/>
          </w:divBdr>
        </w:div>
        <w:div w:id="143593992">
          <w:marLeft w:val="720"/>
          <w:marRight w:val="0"/>
          <w:marTop w:val="200"/>
          <w:marBottom w:val="0"/>
          <w:divBdr>
            <w:top w:val="none" w:sz="0" w:space="0" w:color="auto"/>
            <w:left w:val="none" w:sz="0" w:space="0" w:color="auto"/>
            <w:bottom w:val="none" w:sz="0" w:space="0" w:color="auto"/>
            <w:right w:val="none" w:sz="0" w:space="0" w:color="auto"/>
          </w:divBdr>
        </w:div>
        <w:div w:id="850992785">
          <w:marLeft w:val="720"/>
          <w:marRight w:val="0"/>
          <w:marTop w:val="200"/>
          <w:marBottom w:val="0"/>
          <w:divBdr>
            <w:top w:val="none" w:sz="0" w:space="0" w:color="auto"/>
            <w:left w:val="none" w:sz="0" w:space="0" w:color="auto"/>
            <w:bottom w:val="none" w:sz="0" w:space="0" w:color="auto"/>
            <w:right w:val="none" w:sz="0" w:space="0" w:color="auto"/>
          </w:divBdr>
        </w:div>
        <w:div w:id="1161505581">
          <w:marLeft w:val="720"/>
          <w:marRight w:val="0"/>
          <w:marTop w:val="200"/>
          <w:marBottom w:val="0"/>
          <w:divBdr>
            <w:top w:val="none" w:sz="0" w:space="0" w:color="auto"/>
            <w:left w:val="none" w:sz="0" w:space="0" w:color="auto"/>
            <w:bottom w:val="none" w:sz="0" w:space="0" w:color="auto"/>
            <w:right w:val="none" w:sz="0" w:space="0" w:color="auto"/>
          </w:divBdr>
        </w:div>
      </w:divsChild>
    </w:div>
    <w:div w:id="1940983476">
      <w:bodyDiv w:val="1"/>
      <w:marLeft w:val="0"/>
      <w:marRight w:val="0"/>
      <w:marTop w:val="0"/>
      <w:marBottom w:val="0"/>
      <w:divBdr>
        <w:top w:val="none" w:sz="0" w:space="0" w:color="auto"/>
        <w:left w:val="none" w:sz="0" w:space="0" w:color="auto"/>
        <w:bottom w:val="none" w:sz="0" w:space="0" w:color="auto"/>
        <w:right w:val="none" w:sz="0" w:space="0" w:color="auto"/>
      </w:divBdr>
      <w:divsChild>
        <w:div w:id="797139254">
          <w:marLeft w:val="907"/>
          <w:marRight w:val="0"/>
          <w:marTop w:val="200"/>
          <w:marBottom w:val="120"/>
          <w:divBdr>
            <w:top w:val="none" w:sz="0" w:space="0" w:color="auto"/>
            <w:left w:val="none" w:sz="0" w:space="0" w:color="auto"/>
            <w:bottom w:val="none" w:sz="0" w:space="0" w:color="auto"/>
            <w:right w:val="none" w:sz="0" w:space="0" w:color="auto"/>
          </w:divBdr>
        </w:div>
        <w:div w:id="1780836825">
          <w:marLeft w:val="907"/>
          <w:marRight w:val="0"/>
          <w:marTop w:val="200"/>
          <w:marBottom w:val="120"/>
          <w:divBdr>
            <w:top w:val="none" w:sz="0" w:space="0" w:color="auto"/>
            <w:left w:val="none" w:sz="0" w:space="0" w:color="auto"/>
            <w:bottom w:val="none" w:sz="0" w:space="0" w:color="auto"/>
            <w:right w:val="none" w:sz="0" w:space="0" w:color="auto"/>
          </w:divBdr>
        </w:div>
        <w:div w:id="443155783">
          <w:marLeft w:val="907"/>
          <w:marRight w:val="0"/>
          <w:marTop w:val="200"/>
          <w:marBottom w:val="120"/>
          <w:divBdr>
            <w:top w:val="none" w:sz="0" w:space="0" w:color="auto"/>
            <w:left w:val="none" w:sz="0" w:space="0" w:color="auto"/>
            <w:bottom w:val="none" w:sz="0" w:space="0" w:color="auto"/>
            <w:right w:val="none" w:sz="0" w:space="0" w:color="auto"/>
          </w:divBdr>
        </w:div>
        <w:div w:id="1894267658">
          <w:marLeft w:val="907"/>
          <w:marRight w:val="0"/>
          <w:marTop w:val="200"/>
          <w:marBottom w:val="120"/>
          <w:divBdr>
            <w:top w:val="none" w:sz="0" w:space="0" w:color="auto"/>
            <w:left w:val="none" w:sz="0" w:space="0" w:color="auto"/>
            <w:bottom w:val="none" w:sz="0" w:space="0" w:color="auto"/>
            <w:right w:val="none" w:sz="0" w:space="0" w:color="auto"/>
          </w:divBdr>
        </w:div>
        <w:div w:id="151874996">
          <w:marLeft w:val="907"/>
          <w:marRight w:val="0"/>
          <w:marTop w:val="200"/>
          <w:marBottom w:val="120"/>
          <w:divBdr>
            <w:top w:val="none" w:sz="0" w:space="0" w:color="auto"/>
            <w:left w:val="none" w:sz="0" w:space="0" w:color="auto"/>
            <w:bottom w:val="none" w:sz="0" w:space="0" w:color="auto"/>
            <w:right w:val="none" w:sz="0" w:space="0" w:color="auto"/>
          </w:divBdr>
        </w:div>
        <w:div w:id="1497837781">
          <w:marLeft w:val="907"/>
          <w:marRight w:val="0"/>
          <w:marTop w:val="200"/>
          <w:marBottom w:val="120"/>
          <w:divBdr>
            <w:top w:val="none" w:sz="0" w:space="0" w:color="auto"/>
            <w:left w:val="none" w:sz="0" w:space="0" w:color="auto"/>
            <w:bottom w:val="none" w:sz="0" w:space="0" w:color="auto"/>
            <w:right w:val="none" w:sz="0" w:space="0" w:color="auto"/>
          </w:divBdr>
        </w:div>
      </w:divsChild>
    </w:div>
    <w:div w:id="1947030967">
      <w:bodyDiv w:val="1"/>
      <w:marLeft w:val="0"/>
      <w:marRight w:val="0"/>
      <w:marTop w:val="0"/>
      <w:marBottom w:val="0"/>
      <w:divBdr>
        <w:top w:val="none" w:sz="0" w:space="0" w:color="auto"/>
        <w:left w:val="none" w:sz="0" w:space="0" w:color="auto"/>
        <w:bottom w:val="none" w:sz="0" w:space="0" w:color="auto"/>
        <w:right w:val="none" w:sz="0" w:space="0" w:color="auto"/>
      </w:divBdr>
      <w:divsChild>
        <w:div w:id="472141949">
          <w:marLeft w:val="446"/>
          <w:marRight w:val="0"/>
          <w:marTop w:val="200"/>
          <w:marBottom w:val="0"/>
          <w:divBdr>
            <w:top w:val="none" w:sz="0" w:space="0" w:color="auto"/>
            <w:left w:val="none" w:sz="0" w:space="0" w:color="auto"/>
            <w:bottom w:val="none" w:sz="0" w:space="0" w:color="auto"/>
            <w:right w:val="none" w:sz="0" w:space="0" w:color="auto"/>
          </w:divBdr>
        </w:div>
      </w:divsChild>
    </w:div>
    <w:div w:id="1966815143">
      <w:bodyDiv w:val="1"/>
      <w:marLeft w:val="0"/>
      <w:marRight w:val="0"/>
      <w:marTop w:val="0"/>
      <w:marBottom w:val="0"/>
      <w:divBdr>
        <w:top w:val="none" w:sz="0" w:space="0" w:color="auto"/>
        <w:left w:val="none" w:sz="0" w:space="0" w:color="auto"/>
        <w:bottom w:val="none" w:sz="0" w:space="0" w:color="auto"/>
        <w:right w:val="none" w:sz="0" w:space="0" w:color="auto"/>
      </w:divBdr>
    </w:div>
    <w:div w:id="1976331684">
      <w:bodyDiv w:val="1"/>
      <w:marLeft w:val="0"/>
      <w:marRight w:val="0"/>
      <w:marTop w:val="0"/>
      <w:marBottom w:val="0"/>
      <w:divBdr>
        <w:top w:val="none" w:sz="0" w:space="0" w:color="auto"/>
        <w:left w:val="none" w:sz="0" w:space="0" w:color="auto"/>
        <w:bottom w:val="none" w:sz="0" w:space="0" w:color="auto"/>
        <w:right w:val="none" w:sz="0" w:space="0" w:color="auto"/>
      </w:divBdr>
      <w:divsChild>
        <w:div w:id="484010608">
          <w:marLeft w:val="547"/>
          <w:marRight w:val="0"/>
          <w:marTop w:val="200"/>
          <w:marBottom w:val="0"/>
          <w:divBdr>
            <w:top w:val="none" w:sz="0" w:space="0" w:color="auto"/>
            <w:left w:val="none" w:sz="0" w:space="0" w:color="auto"/>
            <w:bottom w:val="none" w:sz="0" w:space="0" w:color="auto"/>
            <w:right w:val="none" w:sz="0" w:space="0" w:color="auto"/>
          </w:divBdr>
        </w:div>
      </w:divsChild>
    </w:div>
    <w:div w:id="1985575197">
      <w:bodyDiv w:val="1"/>
      <w:marLeft w:val="0"/>
      <w:marRight w:val="0"/>
      <w:marTop w:val="0"/>
      <w:marBottom w:val="0"/>
      <w:divBdr>
        <w:top w:val="none" w:sz="0" w:space="0" w:color="auto"/>
        <w:left w:val="none" w:sz="0" w:space="0" w:color="auto"/>
        <w:bottom w:val="none" w:sz="0" w:space="0" w:color="auto"/>
        <w:right w:val="none" w:sz="0" w:space="0" w:color="auto"/>
      </w:divBdr>
    </w:div>
    <w:div w:id="2023117520">
      <w:bodyDiv w:val="1"/>
      <w:marLeft w:val="0"/>
      <w:marRight w:val="0"/>
      <w:marTop w:val="0"/>
      <w:marBottom w:val="0"/>
      <w:divBdr>
        <w:top w:val="none" w:sz="0" w:space="0" w:color="auto"/>
        <w:left w:val="none" w:sz="0" w:space="0" w:color="auto"/>
        <w:bottom w:val="none" w:sz="0" w:space="0" w:color="auto"/>
        <w:right w:val="none" w:sz="0" w:space="0" w:color="auto"/>
      </w:divBdr>
    </w:div>
    <w:div w:id="2052340489">
      <w:bodyDiv w:val="1"/>
      <w:marLeft w:val="0"/>
      <w:marRight w:val="0"/>
      <w:marTop w:val="0"/>
      <w:marBottom w:val="0"/>
      <w:divBdr>
        <w:top w:val="none" w:sz="0" w:space="0" w:color="auto"/>
        <w:left w:val="none" w:sz="0" w:space="0" w:color="auto"/>
        <w:bottom w:val="none" w:sz="0" w:space="0" w:color="auto"/>
        <w:right w:val="none" w:sz="0" w:space="0" w:color="auto"/>
      </w:divBdr>
      <w:divsChild>
        <w:div w:id="1542672356">
          <w:marLeft w:val="547"/>
          <w:marRight w:val="0"/>
          <w:marTop w:val="200"/>
          <w:marBottom w:val="0"/>
          <w:divBdr>
            <w:top w:val="none" w:sz="0" w:space="0" w:color="auto"/>
            <w:left w:val="none" w:sz="0" w:space="0" w:color="auto"/>
            <w:bottom w:val="none" w:sz="0" w:space="0" w:color="auto"/>
            <w:right w:val="none" w:sz="0" w:space="0" w:color="auto"/>
          </w:divBdr>
        </w:div>
      </w:divsChild>
    </w:div>
    <w:div w:id="2107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mamigrant.org/" TargetMode="External"/><Relationship Id="rId13" Type="http://schemas.openxmlformats.org/officeDocument/2006/relationships/hyperlink" Target="https://youtu.be/5_hLuEui6w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ys-forums.eu" TargetMode="External"/><Relationship Id="rId12" Type="http://schemas.openxmlformats.org/officeDocument/2006/relationships/hyperlink" Target="https://youtu.be/hQ6kbZYCof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VwrkYnKZT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ecd.org/migration/OECD%20Migration%20Policy%20Debates%20Numero%202.pdf" TargetMode="External"/><Relationship Id="rId4" Type="http://schemas.openxmlformats.org/officeDocument/2006/relationships/webSettings" Target="webSettings.xml"/><Relationship Id="rId9" Type="http://schemas.openxmlformats.org/officeDocument/2006/relationships/hyperlink" Target="http://ec.europa.eu/commfrontoffice/publicopinion" TargetMode="External"/><Relationship Id="rId14" Type="http://schemas.openxmlformats.org/officeDocument/2006/relationships/hyperlink" Target="https://youtu.be/25bwiSikR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7861</TotalTime>
  <Pages>17</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Ourania</dc:creator>
  <cp:keywords/>
  <dc:description/>
  <cp:lastModifiedBy>Charalambos</cp:lastModifiedBy>
  <cp:revision>217</cp:revision>
  <dcterms:created xsi:type="dcterms:W3CDTF">2018-01-16T10:22:00Z</dcterms:created>
  <dcterms:modified xsi:type="dcterms:W3CDTF">2019-03-20T14:42:00Z</dcterms:modified>
</cp:coreProperties>
</file>